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61" w:rsidRDefault="00275361">
      <w:r w:rsidRPr="00AE4E74">
        <w:rPr>
          <w:noProof/>
          <w:lang w:eastAsia="it-IT"/>
        </w:rPr>
        <w:drawing>
          <wp:anchor distT="0" distB="0" distL="114300" distR="114300" simplePos="0" relativeHeight="251658240" behindDoc="0" locked="0" layoutInCell="1" allowOverlap="1" wp14:anchorId="6AC33EA2" wp14:editId="5F46C064">
            <wp:simplePos x="0" y="0"/>
            <wp:positionH relativeFrom="column">
              <wp:posOffset>-334645</wp:posOffset>
            </wp:positionH>
            <wp:positionV relativeFrom="paragraph">
              <wp:posOffset>1270</wp:posOffset>
            </wp:positionV>
            <wp:extent cx="857250" cy="823595"/>
            <wp:effectExtent l="0" t="0" r="0" b="0"/>
            <wp:wrapNone/>
            <wp:docPr id="1" name="Immagine 1" descr="\\Srv02\rsa\USER SHARE FOLDER\ISTITUZIONALE\LOGO\Immagine logo senza 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02\rsa\USER SHARE FOLDER\ISTITUZIONALE\LOGO\Immagine logo senza intestazio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E74" w:rsidRPr="00275361" w:rsidRDefault="00AE4E74" w:rsidP="00275361">
      <w:pPr>
        <w:tabs>
          <w:tab w:val="left" w:pos="993"/>
          <w:tab w:val="left" w:pos="1134"/>
        </w:tabs>
        <w:spacing w:after="0" w:line="240" w:lineRule="auto"/>
        <w:rPr>
          <w:rFonts w:ascii="Times New Roman" w:hAnsi="Times New Roman" w:cs="Times New Roman"/>
          <w:b/>
          <w:color w:val="002060"/>
        </w:rPr>
      </w:pPr>
      <w:r>
        <w:tab/>
      </w:r>
      <w:r w:rsidRPr="00275361">
        <w:rPr>
          <w:rFonts w:ascii="Times New Roman" w:hAnsi="Times New Roman" w:cs="Times New Roman"/>
          <w:b/>
          <w:color w:val="002060"/>
        </w:rPr>
        <w:t xml:space="preserve">Casa di Riposo San Vigilio – Fondazione Bonazza   </w:t>
      </w:r>
    </w:p>
    <w:p w:rsidR="00AE4E74" w:rsidRPr="00275361" w:rsidRDefault="00AE4E74" w:rsidP="00275361">
      <w:pPr>
        <w:tabs>
          <w:tab w:val="left" w:pos="993"/>
        </w:tabs>
        <w:spacing w:after="0" w:line="240" w:lineRule="auto"/>
        <w:rPr>
          <w:rFonts w:ascii="Times New Roman" w:hAnsi="Times New Roman" w:cs="Times New Roman"/>
          <w:color w:val="002060"/>
        </w:rPr>
      </w:pPr>
      <w:r w:rsidRPr="00275361">
        <w:rPr>
          <w:rFonts w:ascii="Times New Roman" w:hAnsi="Times New Roman" w:cs="Times New Roman"/>
          <w:b/>
          <w:color w:val="002060"/>
        </w:rPr>
        <w:t xml:space="preserve">           </w:t>
      </w:r>
      <w:r w:rsidR="003A1541" w:rsidRPr="00275361">
        <w:rPr>
          <w:rFonts w:ascii="Times New Roman" w:hAnsi="Times New Roman" w:cs="Times New Roman"/>
          <w:b/>
          <w:color w:val="002060"/>
        </w:rPr>
        <w:t xml:space="preserve"> </w:t>
      </w:r>
      <w:r w:rsidR="00275361">
        <w:rPr>
          <w:rFonts w:ascii="Times New Roman" w:hAnsi="Times New Roman" w:cs="Times New Roman"/>
          <w:b/>
          <w:color w:val="002060"/>
        </w:rPr>
        <w:tab/>
      </w:r>
      <w:r w:rsidR="00275361" w:rsidRPr="00275361">
        <w:rPr>
          <w:rFonts w:ascii="Times New Roman" w:hAnsi="Times New Roman" w:cs="Times New Roman"/>
          <w:color w:val="002060"/>
        </w:rPr>
        <w:t>A</w:t>
      </w:r>
      <w:r w:rsidRPr="00275361">
        <w:rPr>
          <w:rFonts w:ascii="Times New Roman" w:hAnsi="Times New Roman" w:cs="Times New Roman"/>
          <w:color w:val="002060"/>
        </w:rPr>
        <w:t xml:space="preserve">zienda Pubblica di </w:t>
      </w:r>
      <w:r w:rsidR="003A1541" w:rsidRPr="00275361">
        <w:rPr>
          <w:rFonts w:ascii="Times New Roman" w:hAnsi="Times New Roman" w:cs="Times New Roman"/>
          <w:color w:val="002060"/>
        </w:rPr>
        <w:t>Se</w:t>
      </w:r>
      <w:r w:rsidRPr="00275361">
        <w:rPr>
          <w:rFonts w:ascii="Times New Roman" w:hAnsi="Times New Roman" w:cs="Times New Roman"/>
          <w:color w:val="002060"/>
        </w:rPr>
        <w:t xml:space="preserve">rvizi alla Persona   </w:t>
      </w:r>
      <w:r w:rsidR="003A1541" w:rsidRPr="00275361">
        <w:rPr>
          <w:rFonts w:ascii="Times New Roman" w:hAnsi="Times New Roman" w:cs="Times New Roman"/>
          <w:color w:val="002060"/>
        </w:rPr>
        <w:t xml:space="preserve">                                                           </w:t>
      </w:r>
      <w:r w:rsidRPr="00275361">
        <w:rPr>
          <w:rFonts w:ascii="Times New Roman" w:hAnsi="Times New Roman" w:cs="Times New Roman"/>
          <w:color w:val="002060"/>
        </w:rPr>
        <w:t xml:space="preserve">                                                                    </w:t>
      </w:r>
    </w:p>
    <w:p w:rsidR="00AE4E74" w:rsidRPr="003A1541" w:rsidRDefault="003A1541" w:rsidP="00275361">
      <w:pPr>
        <w:tabs>
          <w:tab w:val="left" w:pos="993"/>
          <w:tab w:val="left" w:pos="1134"/>
        </w:tabs>
        <w:spacing w:after="0"/>
        <w:rPr>
          <w:rFonts w:ascii="Times New Roman" w:hAnsi="Times New Roman" w:cs="Times New Roman"/>
          <w:color w:val="002060"/>
          <w:sz w:val="24"/>
          <w:szCs w:val="24"/>
        </w:rPr>
      </w:pPr>
      <w:r w:rsidRPr="00275361">
        <w:rPr>
          <w:rFonts w:ascii="Times New Roman" w:hAnsi="Times New Roman" w:cs="Times New Roman"/>
          <w:color w:val="002060"/>
        </w:rPr>
        <w:t xml:space="preserve">              </w:t>
      </w:r>
      <w:r w:rsidR="00275361" w:rsidRPr="00275361">
        <w:rPr>
          <w:rFonts w:ascii="Times New Roman" w:hAnsi="Times New Roman" w:cs="Times New Roman"/>
          <w:color w:val="002060"/>
        </w:rPr>
        <w:tab/>
      </w:r>
      <w:r w:rsidRPr="00275361">
        <w:rPr>
          <w:rFonts w:ascii="Times New Roman" w:hAnsi="Times New Roman" w:cs="Times New Roman"/>
          <w:color w:val="002060"/>
        </w:rPr>
        <w:t>Residenza Sanitaria Assistenziale</w:t>
      </w:r>
    </w:p>
    <w:p w:rsidR="00E05770" w:rsidRDefault="003A1541" w:rsidP="001D19A1">
      <w:pPr>
        <w:spacing w:after="0"/>
        <w:ind w:hanging="567"/>
        <w:rPr>
          <w:rFonts w:ascii="Times New Roman" w:hAnsi="Times New Roman" w:cs="Times New Roman"/>
          <w:color w:val="002060"/>
          <w:sz w:val="24"/>
          <w:szCs w:val="24"/>
        </w:rPr>
      </w:pPr>
      <w:r>
        <w:rPr>
          <w:noProof/>
          <w:lang w:eastAsia="it-IT"/>
        </w:rPr>
        <mc:AlternateContent>
          <mc:Choice Requires="wps">
            <w:drawing>
              <wp:anchor distT="0" distB="0" distL="114300" distR="114300" simplePos="0" relativeHeight="251651072" behindDoc="0" locked="0" layoutInCell="1" allowOverlap="1" wp14:anchorId="1EF1FC64" wp14:editId="446C43AC">
                <wp:simplePos x="0" y="0"/>
                <wp:positionH relativeFrom="column">
                  <wp:posOffset>-273863</wp:posOffset>
                </wp:positionH>
                <wp:positionV relativeFrom="paragraph">
                  <wp:posOffset>41427</wp:posOffset>
                </wp:positionV>
                <wp:extent cx="6591300" cy="0"/>
                <wp:effectExtent l="0" t="0" r="19050" b="19050"/>
                <wp:wrapNone/>
                <wp:docPr id="2" name="Connettore 1 2"/>
                <wp:cNvGraphicFramePr/>
                <a:graphic xmlns:a="http://schemas.openxmlformats.org/drawingml/2006/main">
                  <a:graphicData uri="http://schemas.microsoft.com/office/word/2010/wordprocessingShape">
                    <wps:wsp>
                      <wps:cNvCnPr/>
                      <wps:spPr>
                        <a:xfrm>
                          <a:off x="0" y="0"/>
                          <a:ext cx="659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EA8F953" id="Connettore 1 2"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3.25pt" to="497.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" strokecolor="black [3213]" strokeweight=".5pt">
                <v:stroke joinstyle="miter"/>
              </v:line>
            </w:pict>
          </mc:Fallback>
        </mc:AlternateContent>
      </w:r>
      <w:r>
        <w:t xml:space="preserve">    </w:t>
      </w:r>
    </w:p>
    <w:p w:rsidR="001D19A1" w:rsidRP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r w:rsidRPr="001D19A1">
        <w:rPr>
          <w:rFonts w:ascii="Arial Narrow" w:eastAsia="Calibri" w:hAnsi="Arial Narrow" w:cs="Calibri"/>
          <w:b/>
          <w:bCs/>
          <w:color w:val="000000"/>
          <w:u w:color="000000"/>
          <w:bdr w:val="nil"/>
          <w:lang w:eastAsia="it-IT"/>
        </w:rPr>
        <w:t xml:space="preserve">MODULO DI PRESTAZIONE DEL CONSENSO ALLA VACCINAZIONE ANTINFLUENZALE ED </w:t>
      </w:r>
    </w:p>
    <w:p w:rsidR="001D19A1" w:rsidRP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r w:rsidRPr="001D19A1">
        <w:rPr>
          <w:rFonts w:ascii="Arial Narrow" w:eastAsia="Calibri" w:hAnsi="Arial Narrow" w:cs="Calibri"/>
          <w:b/>
          <w:bCs/>
          <w:color w:val="000000"/>
          <w:u w:color="000000"/>
          <w:bdr w:val="nil"/>
          <w:lang w:eastAsia="it-IT"/>
        </w:rPr>
        <w:t>AL TRATTAMENTO DEI DATI PERSONALI</w:t>
      </w:r>
    </w:p>
    <w:p w:rsidR="001D19A1" w:rsidRP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Pr="001D19A1" w:rsidRDefault="001D19A1" w:rsidP="001D19A1">
      <w:pPr>
        <w:pBdr>
          <w:top w:val="nil"/>
          <w:left w:val="nil"/>
          <w:bottom w:val="nil"/>
          <w:right w:val="nil"/>
          <w:between w:val="nil"/>
          <w:bar w:val="nil"/>
        </w:pBdr>
        <w:spacing w:after="200" w:line="276" w:lineRule="auto"/>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Il/la sottoscritto/a cognome __________________________________ nome ________________________</w:t>
      </w:r>
    </w:p>
    <w:p w:rsidR="001D19A1" w:rsidRPr="001D19A1" w:rsidRDefault="001D19A1" w:rsidP="001D19A1">
      <w:pPr>
        <w:pBdr>
          <w:top w:val="nil"/>
          <w:left w:val="nil"/>
          <w:bottom w:val="nil"/>
          <w:right w:val="nil"/>
          <w:between w:val="nil"/>
          <w:bar w:val="nil"/>
        </w:pBdr>
        <w:spacing w:after="200" w:line="276" w:lineRule="auto"/>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 xml:space="preserve">Sesso     M  </w:t>
      </w:r>
      <w:r w:rsidRPr="001D19A1">
        <w:rPr>
          <w:rFonts w:ascii="Arial Narrow" w:eastAsia="Calibri" w:hAnsi="Arial Narrow" w:cs="Calibri"/>
          <w:color w:val="000000"/>
          <w:u w:color="000000"/>
          <w:bdr w:val="nil"/>
          <w:lang w:eastAsia="it-IT"/>
        </w:rPr>
        <w:sym w:font="Wingdings" w:char="F06F"/>
      </w:r>
      <w:r w:rsidRPr="001D19A1">
        <w:rPr>
          <w:rFonts w:ascii="Arial Narrow" w:eastAsia="Calibri" w:hAnsi="Arial Narrow" w:cs="Calibri"/>
          <w:color w:val="000000"/>
          <w:u w:color="000000"/>
          <w:bdr w:val="nil"/>
          <w:lang w:eastAsia="it-IT"/>
        </w:rPr>
        <w:t xml:space="preserve">    F  </w:t>
      </w:r>
      <w:r w:rsidRPr="001D19A1">
        <w:rPr>
          <w:rFonts w:ascii="Arial Narrow" w:eastAsia="Calibri" w:hAnsi="Arial Narrow" w:cs="Calibri"/>
          <w:color w:val="000000"/>
          <w:u w:color="000000"/>
          <w:bdr w:val="nil"/>
          <w:lang w:eastAsia="it-IT"/>
        </w:rPr>
        <w:sym w:font="Wingdings" w:char="F06F"/>
      </w:r>
      <w:r w:rsidRPr="001D19A1">
        <w:rPr>
          <w:rFonts w:ascii="Arial Narrow" w:eastAsia="Calibri" w:hAnsi="Arial Narrow" w:cs="Calibri"/>
          <w:color w:val="000000"/>
          <w:u w:color="000000"/>
          <w:bdr w:val="nil"/>
          <w:lang w:eastAsia="it-IT"/>
        </w:rPr>
        <w:t xml:space="preserve">                        data di nascita _____________________________</w:t>
      </w:r>
    </w:p>
    <w:p w:rsidR="001D19A1" w:rsidRPr="001D19A1" w:rsidRDefault="001D19A1" w:rsidP="001D19A1">
      <w:pPr>
        <w:pBdr>
          <w:top w:val="nil"/>
          <w:left w:val="nil"/>
          <w:bottom w:val="nil"/>
          <w:right w:val="nil"/>
          <w:between w:val="nil"/>
          <w:bar w:val="nil"/>
        </w:pBdr>
        <w:spacing w:after="200" w:line="276" w:lineRule="auto"/>
        <w:jc w:val="center"/>
        <w:rPr>
          <w:rFonts w:ascii="Arial Narrow" w:eastAsia="Calibri" w:hAnsi="Arial Narrow" w:cs="Calibri"/>
          <w:b/>
          <w:bCs/>
          <w:color w:val="000000"/>
          <w:u w:color="000000"/>
          <w:bdr w:val="nil"/>
          <w:lang w:eastAsia="it-IT"/>
        </w:rPr>
      </w:pPr>
      <w:r w:rsidRPr="001D19A1">
        <w:rPr>
          <w:rFonts w:ascii="Arial Narrow" w:eastAsia="Calibri" w:hAnsi="Arial Narrow" w:cs="Calibri"/>
          <w:b/>
          <w:bCs/>
          <w:color w:val="000000"/>
          <w:u w:color="000000"/>
          <w:bdr w:val="nil"/>
          <w:lang w:eastAsia="it-IT"/>
        </w:rPr>
        <w:t>DICHIARA</w:t>
      </w:r>
    </w:p>
    <w:p w:rsidR="001D19A1" w:rsidRPr="001D19A1" w:rsidRDefault="001D19A1" w:rsidP="001D19A1">
      <w:pPr>
        <w:numPr>
          <w:ilvl w:val="0"/>
          <w:numId w:val="7"/>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Di aver avuto la possibilità e il tempo necessario per fare domande e di aver compreso le risposte alle richieste di chiarimenti relativamente a:</w:t>
      </w:r>
    </w:p>
    <w:p w:rsidR="001D19A1" w:rsidRPr="001D19A1" w:rsidRDefault="001D19A1" w:rsidP="001D19A1">
      <w:pPr>
        <w:numPr>
          <w:ilvl w:val="0"/>
          <w:numId w:val="9"/>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informazioni contenute nella scheda informativa sintetica sulla vaccinazione antinfluenzale;</w:t>
      </w:r>
    </w:p>
    <w:p w:rsidR="001D19A1" w:rsidRPr="001D19A1" w:rsidRDefault="001D19A1" w:rsidP="001D19A1">
      <w:pPr>
        <w:numPr>
          <w:ilvl w:val="0"/>
          <w:numId w:val="10"/>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benefici, natura e portata di tutte le possibili e prevedibili complicanze legate alla somministrazione del vaccino antinfluenzale con particolare riferimento al rischio di reazioni allergiche e di altre complicanze riportate e descritte all’interno del foglio informativo esibito ed analiticamente illustratogli;</w:t>
      </w:r>
    </w:p>
    <w:p w:rsidR="001D19A1" w:rsidRPr="001D19A1" w:rsidRDefault="001D19A1" w:rsidP="001D19A1">
      <w:pPr>
        <w:numPr>
          <w:ilvl w:val="0"/>
          <w:numId w:val="13"/>
        </w:numPr>
        <w:pBdr>
          <w:top w:val="nil"/>
          <w:left w:val="nil"/>
          <w:bottom w:val="nil"/>
          <w:right w:val="nil"/>
          <w:between w:val="nil"/>
          <w:bar w:val="nil"/>
        </w:pBdr>
        <w:spacing w:after="0" w:line="240" w:lineRule="auto"/>
        <w:jc w:val="both"/>
        <w:outlineLvl w:val="1"/>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di essere stato informato sui diritti e sui limiti di cui al R. UE 16/679 relativo alla protezione delle persone fisiche con riguardo al trattamento dei dati personali;</w:t>
      </w:r>
    </w:p>
    <w:p w:rsidR="001D19A1" w:rsidRPr="001D19A1" w:rsidRDefault="001D19A1" w:rsidP="001D19A1">
      <w:pPr>
        <w:numPr>
          <w:ilvl w:val="0"/>
          <w:numId w:val="12"/>
        </w:numPr>
        <w:pBdr>
          <w:top w:val="nil"/>
          <w:left w:val="nil"/>
          <w:bottom w:val="nil"/>
          <w:right w:val="nil"/>
          <w:between w:val="nil"/>
          <w:bar w:val="nil"/>
        </w:pBdr>
        <w:spacing w:after="0" w:line="240" w:lineRule="auto"/>
        <w:jc w:val="both"/>
        <w:outlineLvl w:val="1"/>
        <w:rPr>
          <w:rFonts w:ascii="Arial Narrow" w:eastAsia="Calibri" w:hAnsi="Arial Narrow" w:cs="Calibri"/>
          <w:u w:color="000000"/>
          <w:bdr w:val="nil"/>
          <w:lang w:eastAsia="it-IT"/>
        </w:rPr>
      </w:pPr>
      <w:r w:rsidRPr="001D19A1">
        <w:rPr>
          <w:rFonts w:ascii="Arial Narrow" w:eastAsia="Calibri" w:hAnsi="Arial Narrow" w:cs="Calibri"/>
          <w:color w:val="000000"/>
          <w:u w:color="000000"/>
          <w:bdr w:val="nil"/>
          <w:lang w:eastAsia="it-IT"/>
        </w:rPr>
        <w:t xml:space="preserve">di aver compreso che i propri dati personali saranno trattati da parte di personale incaricato nel rispetto del segreto professionale in modalità elettronica e cartacea in conformità alle norme di protezione stabilite dal R. UE 16/679 sopra citato </w:t>
      </w:r>
      <w:r w:rsidRPr="001D19A1">
        <w:rPr>
          <w:rFonts w:ascii="Arial Narrow" w:eastAsia="Calibri" w:hAnsi="Arial Narrow" w:cs="Calibri"/>
          <w:u w:color="3F6797"/>
          <w:bdr w:val="nil"/>
          <w:lang w:eastAsia="it-IT"/>
        </w:rPr>
        <w:t>come da informativa di cui dichiara di aver preso visione e che i dati saranno trattati per tutto il tempo necessario allo svolgimento del rapporto in essere tra le parti e saranno conservati per il tempo di legge</w:t>
      </w:r>
      <w:r w:rsidRPr="001D19A1">
        <w:rPr>
          <w:rFonts w:ascii="Arial Narrow" w:eastAsia="Calibri" w:hAnsi="Arial Narrow" w:cs="Calibri"/>
          <w:u w:color="000000"/>
          <w:bdr w:val="nil"/>
          <w:lang w:eastAsia="it-IT"/>
        </w:rPr>
        <w:t>;</w:t>
      </w:r>
    </w:p>
    <w:p w:rsidR="001D19A1" w:rsidRPr="001D19A1" w:rsidRDefault="001D19A1" w:rsidP="001D19A1">
      <w:pPr>
        <w:numPr>
          <w:ilvl w:val="0"/>
          <w:numId w:val="12"/>
        </w:numPr>
        <w:pBdr>
          <w:top w:val="nil"/>
          <w:left w:val="nil"/>
          <w:bottom w:val="nil"/>
          <w:right w:val="nil"/>
          <w:between w:val="nil"/>
          <w:bar w:val="nil"/>
        </w:pBdr>
        <w:spacing w:after="0" w:line="240" w:lineRule="auto"/>
        <w:jc w:val="both"/>
        <w:outlineLvl w:val="1"/>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 xml:space="preserve">di aver compreso che l’A.P.S.P. Casa di Riposo S. Vigilio – Fondazione Bonazza, i cui estremi identificati sono riportati nella </w:t>
      </w:r>
      <w:r w:rsidRPr="001D19A1">
        <w:rPr>
          <w:rFonts w:ascii="Arial Narrow" w:eastAsia="Calibri" w:hAnsi="Arial Narrow" w:cs="Calibri"/>
          <w:u w:color="3F6797"/>
          <w:bdr w:val="nil"/>
          <w:lang w:eastAsia="it-IT"/>
        </w:rPr>
        <w:t>predetta</w:t>
      </w:r>
      <w:r w:rsidRPr="001D19A1">
        <w:rPr>
          <w:rFonts w:ascii="Arial Narrow" w:eastAsia="Calibri" w:hAnsi="Arial Narrow" w:cs="Calibri"/>
          <w:color w:val="000000"/>
          <w:u w:color="000000"/>
          <w:bdr w:val="nil"/>
          <w:lang w:eastAsia="it-IT"/>
        </w:rPr>
        <w:t xml:space="preserve"> informativa, è titolare del trattamento dei dati e che il consenso al trattamento dei dati sensibili </w:t>
      </w:r>
      <w:r w:rsidRPr="001D19A1">
        <w:rPr>
          <w:rFonts w:ascii="Arial Narrow" w:eastAsia="Calibri" w:hAnsi="Arial Narrow" w:cs="Calibri"/>
          <w:u w:color="3F6797"/>
          <w:bdr w:val="nil"/>
          <w:lang w:eastAsia="it-IT"/>
        </w:rPr>
        <w:t>(base giuridica)</w:t>
      </w:r>
      <w:r w:rsidRPr="001D19A1">
        <w:rPr>
          <w:rFonts w:ascii="Arial Narrow" w:eastAsia="Calibri" w:hAnsi="Arial Narrow" w:cs="Calibri"/>
          <w:color w:val="3F6797"/>
          <w:u w:color="3F6797"/>
          <w:bdr w:val="nil"/>
          <w:lang w:eastAsia="it-IT"/>
        </w:rPr>
        <w:t xml:space="preserve"> </w:t>
      </w:r>
      <w:r w:rsidRPr="001D19A1">
        <w:rPr>
          <w:rFonts w:ascii="Arial Narrow" w:eastAsia="Calibri" w:hAnsi="Arial Narrow" w:cs="Calibri"/>
          <w:color w:val="000000"/>
          <w:u w:color="000000"/>
          <w:bdr w:val="nil"/>
          <w:lang w:eastAsia="it-IT"/>
        </w:rPr>
        <w:t>è necessario per permettere al predetto titolare il perseguimento delle finalità di cui ai suesposti punti 1 e 2;</w:t>
      </w:r>
    </w:p>
    <w:p w:rsidR="001D19A1" w:rsidRPr="001D19A1" w:rsidRDefault="001D19A1" w:rsidP="001D19A1">
      <w:pPr>
        <w:numPr>
          <w:ilvl w:val="0"/>
          <w:numId w:val="12"/>
        </w:numPr>
        <w:pBdr>
          <w:top w:val="nil"/>
          <w:left w:val="nil"/>
          <w:bottom w:val="nil"/>
          <w:right w:val="nil"/>
          <w:between w:val="nil"/>
          <w:bar w:val="nil"/>
        </w:pBdr>
        <w:spacing w:after="0" w:line="240" w:lineRule="auto"/>
        <w:jc w:val="both"/>
        <w:outlineLvl w:val="1"/>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di aver compreso che i dati raccolti non saranno oggetto di diffusione e, solo in caso di necessità, saranno eventualmente condivisi con l’A.P.S.S. della Provincia Autonoma di Trento (contitolare del trattamento). Eventuali ulteriori soggetti, designati responsabili o incaricati del loro trattamento, potranno avere accesso alle stesse informazioni (la nomina è disponibile presso gli Uffici) qualora ciò fosse strettamente indispensabile e necessario per il perseguimento delle predette finalità;</w:t>
      </w:r>
    </w:p>
    <w:p w:rsidR="001D19A1" w:rsidRPr="001D19A1" w:rsidRDefault="001D19A1" w:rsidP="001D19A1">
      <w:pPr>
        <w:numPr>
          <w:ilvl w:val="0"/>
          <w:numId w:val="12"/>
        </w:numPr>
        <w:pBdr>
          <w:top w:val="nil"/>
          <w:left w:val="nil"/>
          <w:bottom w:val="nil"/>
          <w:right w:val="nil"/>
          <w:between w:val="nil"/>
          <w:bar w:val="nil"/>
        </w:pBdr>
        <w:spacing w:after="0" w:line="240" w:lineRule="auto"/>
        <w:jc w:val="both"/>
        <w:outlineLvl w:val="1"/>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nel merito del trattamento connesso all’esercizio delle funzioni istituzionali svolte dall’Ente è riportata nel testo dell’informativa messa a disposizione degli interessati all’atto dell’instaurazione del rapporto.</w:t>
      </w:r>
    </w:p>
    <w:p w:rsidR="001D19A1" w:rsidRPr="001D19A1" w:rsidRDefault="001D19A1" w:rsidP="001D19A1">
      <w:pPr>
        <w:numPr>
          <w:ilvl w:val="0"/>
          <w:numId w:val="12"/>
        </w:numPr>
        <w:pBdr>
          <w:top w:val="nil"/>
          <w:left w:val="nil"/>
          <w:bottom w:val="nil"/>
          <w:right w:val="nil"/>
          <w:between w:val="nil"/>
          <w:bar w:val="nil"/>
        </w:pBdr>
        <w:spacing w:after="0" w:line="240" w:lineRule="auto"/>
        <w:jc w:val="both"/>
        <w:outlineLvl w:val="1"/>
        <w:rPr>
          <w:rFonts w:ascii="Arial Narrow" w:eastAsia="Calibri" w:hAnsi="Arial Narrow" w:cs="Calibri"/>
          <w:u w:color="000000"/>
          <w:bdr w:val="nil"/>
          <w:lang w:eastAsia="it-IT"/>
        </w:rPr>
      </w:pPr>
      <w:r w:rsidRPr="001D19A1">
        <w:rPr>
          <w:rFonts w:ascii="Arial Narrow" w:eastAsia="Calibri" w:hAnsi="Arial Narrow" w:cs="Calibri"/>
          <w:u w:color="3F6797"/>
          <w:bdr w:val="nil"/>
          <w:lang w:eastAsia="it-IT"/>
        </w:rPr>
        <w:t>l’interessato può esercitare i diritti previsti dagli artt. 15 e segg. del predetto Reg. rivolgendosi al titolare o al responsabile per la protezione dei dati nonché proporre reclamo all'autorità di controllo. Il soggetto designato quale responsabile per la protezione dei dati personali è raggiungibile all’indirizzo: serviziodpo@upipa.tn.it.</w:t>
      </w:r>
    </w:p>
    <w:p w:rsidR="001D19A1" w:rsidRPr="001D19A1" w:rsidRDefault="001D19A1" w:rsidP="001D19A1">
      <w:pPr>
        <w:pBdr>
          <w:top w:val="nil"/>
          <w:left w:val="nil"/>
          <w:bottom w:val="nil"/>
          <w:right w:val="nil"/>
          <w:between w:val="nil"/>
          <w:bar w:val="nil"/>
        </w:pBdr>
        <w:spacing w:after="200" w:line="240" w:lineRule="auto"/>
        <w:jc w:val="center"/>
        <w:rPr>
          <w:rFonts w:ascii="Arial Narrow" w:eastAsia="Calibri" w:hAnsi="Arial Narrow" w:cs="Calibri"/>
          <w:color w:val="000000"/>
          <w:u w:color="000000"/>
          <w:bdr w:val="nil"/>
          <w:lang w:eastAsia="it-IT"/>
        </w:rPr>
      </w:pPr>
    </w:p>
    <w:p w:rsidR="001D19A1" w:rsidRPr="001D19A1" w:rsidRDefault="001D19A1" w:rsidP="001D19A1">
      <w:pPr>
        <w:pBdr>
          <w:top w:val="nil"/>
          <w:left w:val="nil"/>
          <w:bottom w:val="nil"/>
          <w:right w:val="nil"/>
          <w:between w:val="nil"/>
          <w:bar w:val="nil"/>
        </w:pBdr>
        <w:spacing w:after="200" w:line="240" w:lineRule="auto"/>
        <w:jc w:val="center"/>
        <w:rPr>
          <w:rFonts w:ascii="Arial Narrow" w:eastAsia="Calibri" w:hAnsi="Arial Narrow" w:cs="Calibri"/>
          <w:b/>
          <w:bCs/>
          <w:color w:val="000000"/>
          <w:u w:color="000000"/>
          <w:bdr w:val="nil"/>
          <w:lang w:eastAsia="it-IT"/>
        </w:rPr>
      </w:pPr>
      <w:r w:rsidRPr="001D19A1">
        <w:rPr>
          <w:rFonts w:ascii="Arial Narrow" w:eastAsia="Calibri" w:hAnsi="Arial Narrow" w:cs="Calibri"/>
          <w:b/>
          <w:bCs/>
          <w:color w:val="000000"/>
          <w:u w:color="000000"/>
          <w:bdr w:val="nil"/>
          <w:lang w:eastAsia="it-IT"/>
        </w:rPr>
        <w:t>PERTANTO   ESPRIMO</w:t>
      </w:r>
    </w:p>
    <w:p w:rsidR="001D19A1" w:rsidRPr="001D19A1" w:rsidRDefault="001D19A1" w:rsidP="001D19A1">
      <w:pPr>
        <w:pBdr>
          <w:top w:val="nil"/>
          <w:left w:val="nil"/>
          <w:bottom w:val="nil"/>
          <w:right w:val="nil"/>
          <w:between w:val="nil"/>
          <w:bar w:val="nil"/>
        </w:pBdr>
        <w:spacing w:after="200" w:line="240" w:lineRule="auto"/>
        <w:jc w:val="center"/>
        <w:rPr>
          <w:rFonts w:ascii="Arial Narrow" w:eastAsia="Calibri" w:hAnsi="Arial Narrow" w:cs="Calibri"/>
          <w:b/>
          <w:bCs/>
          <w:color w:val="000000"/>
          <w:u w:color="000000"/>
          <w:bdr w:val="nil"/>
          <w:lang w:eastAsia="it-IT"/>
        </w:rPr>
      </w:pPr>
      <w:r w:rsidRPr="001D19A1">
        <w:rPr>
          <w:rFonts w:ascii="Cambria Math" w:eastAsia="Cambria Math" w:hAnsi="Cambria Math" w:cs="Cambria Math"/>
          <w:b/>
          <w:bCs/>
          <w:color w:val="000000"/>
          <w:u w:color="000000"/>
          <w:bdr w:val="nil"/>
          <w:lang w:eastAsia="it-IT"/>
        </w:rPr>
        <w:t>⃞</w:t>
      </w:r>
      <w:r w:rsidRPr="001D19A1">
        <w:rPr>
          <w:rFonts w:ascii="Arial Narrow" w:eastAsia="Calibri" w:hAnsi="Arial Narrow" w:cs="Calibri"/>
          <w:b/>
          <w:bCs/>
          <w:color w:val="000000"/>
          <w:u w:color="000000"/>
          <w:bdr w:val="nil"/>
          <w:lang w:eastAsia="it-IT"/>
        </w:rPr>
        <w:t xml:space="preserve"> CONSENSO        </w:t>
      </w:r>
      <w:r w:rsidRPr="001D19A1">
        <w:rPr>
          <w:rFonts w:ascii="Cambria Math" w:eastAsia="Cambria Math" w:hAnsi="Cambria Math" w:cs="Cambria Math"/>
          <w:b/>
          <w:bCs/>
          <w:color w:val="000000"/>
          <w:u w:color="000000"/>
          <w:bdr w:val="nil"/>
          <w:lang w:eastAsia="it-IT"/>
        </w:rPr>
        <w:t>⃞</w:t>
      </w:r>
      <w:r w:rsidRPr="001D19A1">
        <w:rPr>
          <w:rFonts w:ascii="Arial Narrow" w:eastAsia="Calibri" w:hAnsi="Arial Narrow" w:cs="Calibri"/>
          <w:b/>
          <w:bCs/>
          <w:color w:val="000000"/>
          <w:u w:color="000000"/>
          <w:bdr w:val="nil"/>
          <w:lang w:eastAsia="it-IT"/>
        </w:rPr>
        <w:t xml:space="preserve"> DISSENSO</w:t>
      </w:r>
    </w:p>
    <w:p w:rsidR="001D19A1" w:rsidRPr="001D19A1" w:rsidRDefault="001D19A1" w:rsidP="001D19A1">
      <w:pPr>
        <w:pBdr>
          <w:top w:val="nil"/>
          <w:left w:val="nil"/>
          <w:bottom w:val="nil"/>
          <w:right w:val="nil"/>
          <w:between w:val="nil"/>
          <w:bar w:val="nil"/>
        </w:pBdr>
        <w:spacing w:after="20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b/>
          <w:bCs/>
          <w:color w:val="000000"/>
          <w:u w:color="000000"/>
          <w:bdr w:val="nil"/>
          <w:lang w:eastAsia="it-IT"/>
        </w:rPr>
        <w:t xml:space="preserve">ALLA VACCINAZIONE ANTINFLUENZALE PRESENTE E A FUTURE VACCINAZIONI ANTINFLUENZALI ED AL TRATTAMENTO DEI DATI PERSONALI E SENSIBILI DA PARTE DEL TITOLARE DEL TRATTAMENTO. </w:t>
      </w:r>
      <w:r w:rsidRPr="001D19A1">
        <w:rPr>
          <w:rFonts w:ascii="Arial Narrow" w:eastAsia="Calibri" w:hAnsi="Arial Narrow" w:cs="Calibri"/>
          <w:color w:val="000000"/>
          <w:u w:color="000000"/>
          <w:bdr w:val="nil"/>
          <w:lang w:eastAsia="it-IT"/>
        </w:rPr>
        <w:t>Nel contempo solleva i medici dell’A.P.S.P. Casa di Riposo S. Vigilio – Fondazione Bonazza di Spiazzo ed il personale da loro indicato da ogni responsabilità per tale prestazione sanitaria.</w:t>
      </w:r>
    </w:p>
    <w:p w:rsidR="001D19A1" w:rsidRPr="001D19A1" w:rsidRDefault="001D19A1" w:rsidP="001D19A1">
      <w:pPr>
        <w:pBdr>
          <w:top w:val="nil"/>
          <w:left w:val="nil"/>
          <w:bottom w:val="nil"/>
          <w:right w:val="nil"/>
          <w:between w:val="nil"/>
          <w:bar w:val="nil"/>
        </w:pBdr>
        <w:spacing w:after="200" w:line="240" w:lineRule="auto"/>
        <w:jc w:val="both"/>
        <w:rPr>
          <w:rFonts w:ascii="Arial Narrow" w:eastAsia="Calibri" w:hAnsi="Arial Narrow" w:cs="Calibri"/>
          <w:color w:val="000000"/>
          <w:u w:color="000000"/>
          <w:bdr w:val="nil"/>
          <w:lang w:eastAsia="it-IT"/>
        </w:rPr>
      </w:pPr>
    </w:p>
    <w:p w:rsidR="001D19A1" w:rsidRPr="001D19A1" w:rsidRDefault="001D19A1" w:rsidP="001D19A1">
      <w:pPr>
        <w:pBdr>
          <w:top w:val="nil"/>
          <w:left w:val="nil"/>
          <w:bottom w:val="nil"/>
          <w:right w:val="nil"/>
          <w:between w:val="nil"/>
          <w:bar w:val="nil"/>
        </w:pBdr>
        <w:spacing w:after="0" w:line="240" w:lineRule="auto"/>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 xml:space="preserve">Data_________________ </w:t>
      </w:r>
      <w:r w:rsidRPr="001D19A1">
        <w:rPr>
          <w:rFonts w:ascii="Arial Narrow" w:eastAsia="Calibri" w:hAnsi="Arial Narrow" w:cs="Calibri"/>
          <w:color w:val="000000"/>
          <w:u w:color="000000"/>
          <w:bdr w:val="nil"/>
          <w:lang w:eastAsia="it-IT"/>
        </w:rPr>
        <w:tab/>
      </w:r>
      <w:r w:rsidRPr="001D19A1">
        <w:rPr>
          <w:rFonts w:ascii="Arial Narrow" w:eastAsia="Calibri" w:hAnsi="Arial Narrow" w:cs="Calibri"/>
          <w:color w:val="000000"/>
          <w:u w:color="000000"/>
          <w:bdr w:val="nil"/>
          <w:lang w:eastAsia="it-IT"/>
        </w:rPr>
        <w:tab/>
      </w:r>
      <w:r w:rsidRPr="001D19A1">
        <w:rPr>
          <w:rFonts w:ascii="Arial Narrow" w:eastAsia="Calibri" w:hAnsi="Arial Narrow" w:cs="Calibri"/>
          <w:color w:val="000000"/>
          <w:u w:color="000000"/>
          <w:bdr w:val="nil"/>
          <w:lang w:eastAsia="it-IT"/>
        </w:rPr>
        <w:tab/>
      </w:r>
      <w:r w:rsidRPr="001D19A1">
        <w:rPr>
          <w:rFonts w:ascii="Arial Narrow" w:eastAsia="Calibri" w:hAnsi="Arial Narrow" w:cs="Calibri"/>
          <w:color w:val="000000"/>
          <w:u w:color="000000"/>
          <w:bdr w:val="nil"/>
          <w:lang w:eastAsia="it-IT"/>
        </w:rPr>
        <w:tab/>
      </w:r>
      <w:r w:rsidRPr="001D19A1">
        <w:rPr>
          <w:rFonts w:ascii="Arial Narrow" w:eastAsia="Calibri" w:hAnsi="Arial Narrow" w:cs="Calibri"/>
          <w:color w:val="000000"/>
          <w:u w:color="000000"/>
          <w:bdr w:val="nil"/>
          <w:lang w:eastAsia="it-IT"/>
        </w:rPr>
        <w:tab/>
        <w:t xml:space="preserve">        </w:t>
      </w:r>
      <w:r w:rsidRPr="001D19A1">
        <w:rPr>
          <w:rFonts w:ascii="Arial Narrow" w:eastAsia="Calibri" w:hAnsi="Arial Narrow" w:cs="Calibri"/>
          <w:b/>
          <w:bCs/>
          <w:color w:val="000000"/>
          <w:u w:color="000000"/>
          <w:bdr w:val="nil"/>
          <w:lang w:eastAsia="it-IT"/>
        </w:rPr>
        <w:t>Firma dell’utente</w:t>
      </w:r>
    </w:p>
    <w:p w:rsidR="001D19A1" w:rsidRPr="001D19A1" w:rsidRDefault="001D19A1" w:rsidP="001D19A1">
      <w:pPr>
        <w:pBdr>
          <w:top w:val="nil"/>
          <w:left w:val="nil"/>
          <w:bottom w:val="nil"/>
          <w:right w:val="nil"/>
          <w:between w:val="nil"/>
          <w:bar w:val="nil"/>
        </w:pBdr>
        <w:spacing w:after="200" w:line="276" w:lineRule="auto"/>
        <w:ind w:left="4253"/>
        <w:jc w:val="center"/>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(o amministratore di sostegno/tutore)</w:t>
      </w:r>
    </w:p>
    <w:p w:rsidR="001D19A1" w:rsidRPr="001D19A1" w:rsidRDefault="001D19A1" w:rsidP="001D19A1">
      <w:pPr>
        <w:pBdr>
          <w:top w:val="nil"/>
          <w:left w:val="nil"/>
          <w:bottom w:val="nil"/>
          <w:right w:val="nil"/>
          <w:between w:val="nil"/>
          <w:bar w:val="nil"/>
        </w:pBdr>
        <w:spacing w:after="200" w:line="276" w:lineRule="auto"/>
        <w:ind w:left="4253"/>
        <w:jc w:val="center"/>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___________________________</w:t>
      </w:r>
    </w:p>
    <w:p w:rsidR="001D19A1" w:rsidRPr="001D19A1" w:rsidRDefault="001D19A1" w:rsidP="001D19A1">
      <w:pPr>
        <w:pBdr>
          <w:top w:val="nil"/>
          <w:left w:val="nil"/>
          <w:bottom w:val="nil"/>
          <w:right w:val="nil"/>
          <w:between w:val="nil"/>
          <w:bar w:val="nil"/>
        </w:pBdr>
        <w:spacing w:after="200" w:line="276" w:lineRule="auto"/>
        <w:jc w:val="both"/>
        <w:rPr>
          <w:rFonts w:ascii="Arial Narrow" w:eastAsia="Calibri" w:hAnsi="Arial Narrow" w:cs="Calibri"/>
          <w:b/>
          <w:bCs/>
          <w:color w:val="000000"/>
          <w:sz w:val="18"/>
          <w:szCs w:val="18"/>
          <w:u w:color="000000"/>
          <w:bdr w:val="nil"/>
          <w:lang w:eastAsia="it-IT"/>
        </w:rPr>
      </w:pPr>
    </w:p>
    <w:p w:rsidR="001D19A1" w:rsidRPr="003A1541" w:rsidRDefault="001D19A1" w:rsidP="001D19A1">
      <w:pPr>
        <w:tabs>
          <w:tab w:val="left" w:pos="993"/>
          <w:tab w:val="left" w:pos="1134"/>
        </w:tabs>
        <w:spacing w:after="0"/>
        <w:rPr>
          <w:rFonts w:ascii="Times New Roman" w:hAnsi="Times New Roman" w:cs="Times New Roman"/>
          <w:color w:val="002060"/>
          <w:sz w:val="24"/>
          <w:szCs w:val="24"/>
        </w:rPr>
      </w:pPr>
    </w:p>
    <w:p w:rsidR="001D19A1" w:rsidRDefault="001D19A1" w:rsidP="001D19A1">
      <w:pPr>
        <w:spacing w:after="0"/>
        <w:ind w:hanging="567"/>
        <w:rPr>
          <w:rFonts w:ascii="Tahoma" w:eastAsia="Times New Roman" w:hAnsi="Tahoma" w:cs="Tahoma"/>
        </w:rPr>
      </w:pPr>
      <w:r>
        <w:rPr>
          <w:noProof/>
          <w:lang w:eastAsia="it-IT"/>
        </w:rPr>
        <mc:AlternateContent>
          <mc:Choice Requires="wps">
            <w:drawing>
              <wp:anchor distT="0" distB="0" distL="114300" distR="114300" simplePos="0" relativeHeight="251669504" behindDoc="0" locked="0" layoutInCell="1" allowOverlap="1" wp14:anchorId="0DC76639" wp14:editId="35A95DB8">
                <wp:simplePos x="0" y="0"/>
                <wp:positionH relativeFrom="column">
                  <wp:posOffset>-273863</wp:posOffset>
                </wp:positionH>
                <wp:positionV relativeFrom="paragraph">
                  <wp:posOffset>41427</wp:posOffset>
                </wp:positionV>
                <wp:extent cx="6591300" cy="0"/>
                <wp:effectExtent l="0" t="0" r="19050" b="19050"/>
                <wp:wrapNone/>
                <wp:docPr id="8" name="Connettore 1 8"/>
                <wp:cNvGraphicFramePr/>
                <a:graphic xmlns:a="http://schemas.openxmlformats.org/drawingml/2006/main">
                  <a:graphicData uri="http://schemas.microsoft.com/office/word/2010/wordprocessingShape">
                    <wps:wsp>
                      <wps:cNvCnPr/>
                      <wps:spPr>
                        <a:xfrm>
                          <a:off x="0" y="0"/>
                          <a:ext cx="659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3.25pt" to="497.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" strokecolor="black [3213]" strokeweight=".5pt">
                <v:stroke joinstyle="miter"/>
              </v:line>
            </w:pict>
          </mc:Fallback>
        </mc:AlternateContent>
      </w:r>
      <w:r>
        <w:t xml:space="preserve">    </w:t>
      </w:r>
    </w:p>
    <w:p w:rsidR="001D19A1" w:rsidRPr="00190076" w:rsidRDefault="001D19A1" w:rsidP="001D19A1">
      <w:pPr>
        <w:spacing w:after="0"/>
        <w:jc w:val="center"/>
        <w:rPr>
          <w:rFonts w:ascii="Arial Narrow" w:hAnsi="Arial Narrow" w:cs="Arial"/>
          <w:color w:val="002060"/>
          <w:spacing w:val="-2"/>
          <w:position w:val="4"/>
          <w:sz w:val="18"/>
          <w:szCs w:val="18"/>
        </w:rPr>
      </w:pPr>
      <w:r w:rsidRPr="00190076">
        <w:rPr>
          <w:rFonts w:ascii="Arial Narrow" w:hAnsi="Arial Narrow" w:cs="Arial"/>
          <w:color w:val="002060"/>
          <w:spacing w:val="-2"/>
          <w:position w:val="4"/>
          <w:sz w:val="18"/>
          <w:szCs w:val="18"/>
        </w:rPr>
        <w:t>Via San Vigilio, 13 – 38088 Spiazzo (TN)  Tel. 0465.803111 – Fax 0465.803125  -  C.F. 86001550226  -  P.IVA: 01010080222</w:t>
      </w:r>
    </w:p>
    <w:p w:rsidR="001D19A1" w:rsidRPr="00190076" w:rsidRDefault="001D19A1" w:rsidP="001D19A1">
      <w:pPr>
        <w:spacing w:after="0"/>
        <w:jc w:val="center"/>
        <w:rPr>
          <w:rFonts w:ascii="Arial Narrow" w:hAnsi="Arial Narrow" w:cs="Arial"/>
          <w:color w:val="002060"/>
          <w:spacing w:val="-2"/>
          <w:position w:val="4"/>
          <w:sz w:val="18"/>
          <w:szCs w:val="18"/>
        </w:rPr>
      </w:pPr>
      <w:r w:rsidRPr="00190076">
        <w:rPr>
          <w:rFonts w:ascii="Arial Narrow" w:hAnsi="Arial Narrow" w:cs="Arial"/>
          <w:color w:val="002060"/>
          <w:spacing w:val="-2"/>
          <w:position w:val="4"/>
          <w:sz w:val="18"/>
          <w:szCs w:val="18"/>
        </w:rPr>
        <w:t>segreteria@casariposospiazzo.it  -  segreteria@pec.casariposospiazzo.it  -  www.casariposospiazzo.it</w:t>
      </w:r>
    </w:p>
    <w:p w:rsidR="001D19A1" w:rsidRPr="00594C5E" w:rsidRDefault="001D19A1" w:rsidP="001D19A1">
      <w:pPr>
        <w:rPr>
          <w:rFonts w:ascii="Times New Roman" w:hAnsi="Times New Roman" w:cs="Times New Roman"/>
          <w:spacing w:val="-10"/>
          <w:sz w:val="16"/>
          <w:szCs w:val="16"/>
        </w:rPr>
      </w:pPr>
    </w:p>
    <w:p w:rsidR="001D19A1" w:rsidRDefault="001D19A1" w:rsidP="001D19A1">
      <w:r w:rsidRPr="00AE4E74">
        <w:rPr>
          <w:noProof/>
          <w:lang w:eastAsia="it-IT"/>
        </w:rPr>
        <w:drawing>
          <wp:anchor distT="0" distB="0" distL="114300" distR="114300" simplePos="0" relativeHeight="251675648" behindDoc="0" locked="0" layoutInCell="1" allowOverlap="1" wp14:anchorId="3AD260DA" wp14:editId="33DA6D94">
            <wp:simplePos x="0" y="0"/>
            <wp:positionH relativeFrom="column">
              <wp:posOffset>-334645</wp:posOffset>
            </wp:positionH>
            <wp:positionV relativeFrom="paragraph">
              <wp:posOffset>1270</wp:posOffset>
            </wp:positionV>
            <wp:extent cx="857250" cy="823595"/>
            <wp:effectExtent l="0" t="0" r="0" b="0"/>
            <wp:wrapNone/>
            <wp:docPr id="12" name="Immagine 12" descr="\\Srv02\rsa\USER SHARE FOLDER\ISTITUZIONALE\LOGO\Immagine logo senza 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02\rsa\USER SHARE FOLDER\ISTITUZIONALE\LOGO\Immagine logo senza intestazio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9A1" w:rsidRPr="00275361" w:rsidRDefault="001D19A1" w:rsidP="001D19A1">
      <w:pPr>
        <w:tabs>
          <w:tab w:val="left" w:pos="993"/>
          <w:tab w:val="left" w:pos="1134"/>
        </w:tabs>
        <w:spacing w:after="0" w:line="240" w:lineRule="auto"/>
        <w:rPr>
          <w:rFonts w:ascii="Times New Roman" w:hAnsi="Times New Roman" w:cs="Times New Roman"/>
          <w:b/>
          <w:color w:val="002060"/>
        </w:rPr>
      </w:pPr>
      <w:r>
        <w:tab/>
      </w:r>
      <w:r w:rsidRPr="00275361">
        <w:rPr>
          <w:rFonts w:ascii="Times New Roman" w:hAnsi="Times New Roman" w:cs="Times New Roman"/>
          <w:b/>
          <w:color w:val="002060"/>
        </w:rPr>
        <w:t xml:space="preserve">Casa di Riposo San Vigilio – Fondazione Bonazza   </w:t>
      </w:r>
    </w:p>
    <w:p w:rsidR="001D19A1" w:rsidRPr="00275361" w:rsidRDefault="001D19A1" w:rsidP="001D19A1">
      <w:pPr>
        <w:tabs>
          <w:tab w:val="left" w:pos="993"/>
        </w:tabs>
        <w:spacing w:after="0" w:line="240" w:lineRule="auto"/>
        <w:rPr>
          <w:rFonts w:ascii="Times New Roman" w:hAnsi="Times New Roman" w:cs="Times New Roman"/>
          <w:color w:val="002060"/>
        </w:rPr>
      </w:pPr>
      <w:r w:rsidRPr="00275361">
        <w:rPr>
          <w:rFonts w:ascii="Times New Roman" w:hAnsi="Times New Roman" w:cs="Times New Roman"/>
          <w:b/>
          <w:color w:val="002060"/>
        </w:rPr>
        <w:t xml:space="preserve">            </w:t>
      </w:r>
      <w:r>
        <w:rPr>
          <w:rFonts w:ascii="Times New Roman" w:hAnsi="Times New Roman" w:cs="Times New Roman"/>
          <w:b/>
          <w:color w:val="002060"/>
        </w:rPr>
        <w:tab/>
      </w:r>
      <w:r w:rsidRPr="00275361">
        <w:rPr>
          <w:rFonts w:ascii="Times New Roman" w:hAnsi="Times New Roman" w:cs="Times New Roman"/>
          <w:color w:val="002060"/>
        </w:rPr>
        <w:t xml:space="preserve">Azienda Pubblica di Servizi alla Persona                                                                                                                                  </w:t>
      </w:r>
    </w:p>
    <w:p w:rsidR="001D19A1" w:rsidRPr="003A1541" w:rsidRDefault="001D19A1" w:rsidP="001D19A1">
      <w:pPr>
        <w:tabs>
          <w:tab w:val="left" w:pos="993"/>
          <w:tab w:val="left" w:pos="1134"/>
        </w:tabs>
        <w:spacing w:after="0"/>
        <w:rPr>
          <w:rFonts w:ascii="Times New Roman" w:hAnsi="Times New Roman" w:cs="Times New Roman"/>
          <w:color w:val="002060"/>
          <w:sz w:val="24"/>
          <w:szCs w:val="24"/>
        </w:rPr>
      </w:pPr>
      <w:r w:rsidRPr="00275361">
        <w:rPr>
          <w:rFonts w:ascii="Times New Roman" w:hAnsi="Times New Roman" w:cs="Times New Roman"/>
          <w:color w:val="002060"/>
        </w:rPr>
        <w:t xml:space="preserve">              </w:t>
      </w:r>
      <w:r w:rsidRPr="00275361">
        <w:rPr>
          <w:rFonts w:ascii="Times New Roman" w:hAnsi="Times New Roman" w:cs="Times New Roman"/>
          <w:color w:val="002060"/>
        </w:rPr>
        <w:tab/>
        <w:t>Residenza Sanitaria Assistenziale</w:t>
      </w:r>
    </w:p>
    <w:p w:rsidR="001D19A1" w:rsidRDefault="001D19A1" w:rsidP="001D19A1">
      <w:pPr>
        <w:spacing w:after="0"/>
        <w:ind w:hanging="567"/>
        <w:rPr>
          <w:rFonts w:ascii="Times New Roman" w:hAnsi="Times New Roman" w:cs="Times New Roman"/>
          <w:color w:val="002060"/>
          <w:sz w:val="24"/>
          <w:szCs w:val="24"/>
        </w:rPr>
      </w:pPr>
      <w:r>
        <w:rPr>
          <w:noProof/>
          <w:lang w:eastAsia="it-IT"/>
        </w:rPr>
        <mc:AlternateContent>
          <mc:Choice Requires="wps">
            <w:drawing>
              <wp:anchor distT="0" distB="0" distL="114300" distR="114300" simplePos="0" relativeHeight="251674624" behindDoc="0" locked="0" layoutInCell="1" allowOverlap="1" wp14:anchorId="5DAA8D32" wp14:editId="72F7AD79">
                <wp:simplePos x="0" y="0"/>
                <wp:positionH relativeFrom="column">
                  <wp:posOffset>-273863</wp:posOffset>
                </wp:positionH>
                <wp:positionV relativeFrom="paragraph">
                  <wp:posOffset>41427</wp:posOffset>
                </wp:positionV>
                <wp:extent cx="6591300" cy="0"/>
                <wp:effectExtent l="0" t="0" r="19050" b="19050"/>
                <wp:wrapNone/>
                <wp:docPr id="11" name="Connettore 1 11"/>
                <wp:cNvGraphicFramePr/>
                <a:graphic xmlns:a="http://schemas.openxmlformats.org/drawingml/2006/main">
                  <a:graphicData uri="http://schemas.microsoft.com/office/word/2010/wordprocessingShape">
                    <wps:wsp>
                      <wps:cNvCnPr/>
                      <wps:spPr>
                        <a:xfrm>
                          <a:off x="0" y="0"/>
                          <a:ext cx="659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3.25pt" to="497.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" strokecolor="black [3213]" strokeweight=".5pt">
                <v:stroke joinstyle="miter"/>
              </v:line>
            </w:pict>
          </mc:Fallback>
        </mc:AlternateContent>
      </w:r>
      <w:r>
        <w:t xml:space="preserve">    </w:t>
      </w:r>
    </w:p>
    <w:p w:rsidR="001D19A1" w:rsidRDefault="001D19A1" w:rsidP="001D19A1">
      <w:pPr>
        <w:pBdr>
          <w:top w:val="nil"/>
          <w:left w:val="nil"/>
          <w:bottom w:val="nil"/>
          <w:right w:val="nil"/>
          <w:between w:val="nil"/>
          <w:bar w:val="nil"/>
        </w:pBdr>
        <w:spacing w:after="200" w:line="276" w:lineRule="auto"/>
        <w:jc w:val="both"/>
        <w:rPr>
          <w:rFonts w:ascii="Arial Narrow" w:eastAsia="Calibri" w:hAnsi="Arial Narrow" w:cs="Calibri"/>
          <w:b/>
          <w:bCs/>
          <w:color w:val="000000"/>
          <w:sz w:val="18"/>
          <w:szCs w:val="18"/>
          <w:u w:color="000000"/>
          <w:bdr w:val="nil"/>
          <w:lang w:eastAsia="it-IT"/>
        </w:rPr>
      </w:pPr>
    </w:p>
    <w:p w:rsidR="001D19A1" w:rsidRDefault="001D19A1" w:rsidP="001D19A1">
      <w:pPr>
        <w:pBdr>
          <w:top w:val="nil"/>
          <w:left w:val="nil"/>
          <w:bottom w:val="nil"/>
          <w:right w:val="nil"/>
          <w:between w:val="nil"/>
          <w:bar w:val="nil"/>
        </w:pBdr>
        <w:spacing w:after="200" w:line="276" w:lineRule="auto"/>
        <w:jc w:val="both"/>
        <w:rPr>
          <w:rFonts w:ascii="Arial Narrow" w:eastAsia="Calibri" w:hAnsi="Arial Narrow" w:cs="Calibri"/>
          <w:b/>
          <w:bCs/>
          <w:color w:val="000000"/>
          <w:sz w:val="18"/>
          <w:szCs w:val="18"/>
          <w:u w:color="000000"/>
          <w:bdr w:val="nil"/>
          <w:lang w:eastAsia="it-IT"/>
        </w:rPr>
      </w:pPr>
    </w:p>
    <w:p w:rsidR="001D19A1" w:rsidRDefault="001D19A1" w:rsidP="001D19A1">
      <w:pPr>
        <w:pBdr>
          <w:top w:val="nil"/>
          <w:left w:val="nil"/>
          <w:bottom w:val="nil"/>
          <w:right w:val="nil"/>
          <w:between w:val="nil"/>
          <w:bar w:val="nil"/>
        </w:pBdr>
        <w:spacing w:after="200" w:line="276" w:lineRule="auto"/>
        <w:jc w:val="both"/>
        <w:rPr>
          <w:rFonts w:ascii="Arial Narrow" w:eastAsia="Calibri" w:hAnsi="Arial Narrow" w:cs="Calibri"/>
          <w:b/>
          <w:bCs/>
          <w:color w:val="000000"/>
          <w:sz w:val="18"/>
          <w:szCs w:val="18"/>
          <w:u w:color="000000"/>
          <w:bdr w:val="nil"/>
          <w:lang w:eastAsia="it-IT"/>
        </w:rPr>
      </w:pPr>
    </w:p>
    <w:p w:rsidR="001D19A1" w:rsidRDefault="001D19A1" w:rsidP="001D19A1">
      <w:pPr>
        <w:pBdr>
          <w:top w:val="nil"/>
          <w:left w:val="nil"/>
          <w:bottom w:val="nil"/>
          <w:right w:val="nil"/>
          <w:between w:val="nil"/>
          <w:bar w:val="nil"/>
        </w:pBdr>
        <w:spacing w:after="200" w:line="276" w:lineRule="auto"/>
        <w:jc w:val="both"/>
        <w:rPr>
          <w:rFonts w:ascii="Arial Narrow" w:eastAsia="Calibri" w:hAnsi="Arial Narrow" w:cs="Calibri"/>
          <w:b/>
          <w:bCs/>
          <w:color w:val="000000"/>
          <w:sz w:val="18"/>
          <w:szCs w:val="18"/>
          <w:u w:color="000000"/>
          <w:bdr w:val="nil"/>
          <w:lang w:eastAsia="it-IT"/>
        </w:rPr>
      </w:pPr>
    </w:p>
    <w:p w:rsidR="001D19A1" w:rsidRPr="001D19A1" w:rsidRDefault="001D19A1" w:rsidP="001D19A1">
      <w:pPr>
        <w:pBdr>
          <w:top w:val="nil"/>
          <w:left w:val="nil"/>
          <w:bottom w:val="nil"/>
          <w:right w:val="nil"/>
          <w:between w:val="nil"/>
          <w:bar w:val="nil"/>
        </w:pBdr>
        <w:spacing w:after="200" w:line="276" w:lineRule="auto"/>
        <w:jc w:val="both"/>
        <w:rPr>
          <w:rFonts w:ascii="Arial Narrow" w:eastAsia="Calibri" w:hAnsi="Arial Narrow" w:cs="Calibri"/>
          <w:b/>
          <w:bCs/>
          <w:color w:val="000000"/>
          <w:sz w:val="18"/>
          <w:szCs w:val="18"/>
          <w:u w:color="000000"/>
          <w:bdr w:val="nil"/>
          <w:lang w:eastAsia="it-IT"/>
        </w:rPr>
      </w:pPr>
    </w:p>
    <w:p w:rsidR="001D19A1" w:rsidRPr="001D19A1" w:rsidRDefault="001D19A1" w:rsidP="001D19A1">
      <w:pPr>
        <w:pBdr>
          <w:top w:val="nil"/>
          <w:left w:val="nil"/>
          <w:bottom w:val="nil"/>
          <w:right w:val="nil"/>
          <w:between w:val="nil"/>
          <w:bar w:val="nil"/>
        </w:pBdr>
        <w:spacing w:after="200" w:line="276" w:lineRule="auto"/>
        <w:jc w:val="both"/>
        <w:rPr>
          <w:rFonts w:ascii="Arial Narrow" w:eastAsia="Calibri" w:hAnsi="Arial Narrow" w:cs="Calibri"/>
          <w:b/>
          <w:bCs/>
          <w:color w:val="000000"/>
          <w:sz w:val="24"/>
          <w:szCs w:val="24"/>
          <w:u w:color="000000"/>
          <w:bdr w:val="nil"/>
          <w:lang w:eastAsia="it-IT"/>
        </w:rPr>
      </w:pPr>
      <w:r w:rsidRPr="001D19A1">
        <w:rPr>
          <w:rFonts w:ascii="Arial Narrow" w:eastAsia="Calibri" w:hAnsi="Arial Narrow" w:cs="Calibri"/>
          <w:b/>
          <w:bCs/>
          <w:color w:val="000000"/>
          <w:sz w:val="24"/>
          <w:szCs w:val="24"/>
          <w:u w:color="000000"/>
          <w:bdr w:val="nil"/>
          <w:lang w:eastAsia="it-IT"/>
        </w:rPr>
        <w:t>Dichiarazione resa ai sensi dell’art. 4 del DPR 28/12/2000 n. 445</w:t>
      </w:r>
    </w:p>
    <w:p w:rsidR="001D19A1" w:rsidRPr="001D19A1" w:rsidRDefault="001D19A1" w:rsidP="001D19A1">
      <w:pPr>
        <w:pBdr>
          <w:top w:val="single" w:sz="4" w:space="0" w:color="000000"/>
          <w:left w:val="single" w:sz="4" w:space="0" w:color="000000"/>
          <w:bottom w:val="single" w:sz="4" w:space="0" w:color="000000"/>
          <w:right w:val="single" w:sz="4" w:space="0" w:color="000000"/>
          <w:between w:val="nil"/>
          <w:bar w:val="nil"/>
        </w:pBdr>
        <w:spacing w:after="0" w:line="360" w:lineRule="auto"/>
        <w:jc w:val="both"/>
        <w:rPr>
          <w:rFonts w:ascii="Arial Narrow" w:eastAsia="Calibri" w:hAnsi="Arial Narrow" w:cs="Calibri"/>
          <w:color w:val="000000"/>
          <w:sz w:val="20"/>
          <w:szCs w:val="20"/>
          <w:u w:color="000000"/>
          <w:bdr w:val="nil"/>
          <w:lang w:eastAsia="it-IT"/>
        </w:rPr>
      </w:pPr>
    </w:p>
    <w:p w:rsidR="001D19A1" w:rsidRPr="001D19A1" w:rsidRDefault="001D19A1" w:rsidP="001D19A1">
      <w:pPr>
        <w:pBdr>
          <w:top w:val="single" w:sz="4" w:space="0" w:color="000000"/>
          <w:left w:val="single" w:sz="4" w:space="0" w:color="000000"/>
          <w:bottom w:val="single" w:sz="4" w:space="0" w:color="000000"/>
          <w:right w:val="single" w:sz="4" w:space="0" w:color="000000"/>
          <w:between w:val="nil"/>
          <w:bar w:val="nil"/>
        </w:pBdr>
        <w:spacing w:after="0" w:line="360" w:lineRule="auto"/>
        <w:jc w:val="both"/>
        <w:rPr>
          <w:rFonts w:ascii="Arial Narrow" w:eastAsia="Calibri" w:hAnsi="Arial Narrow" w:cs="Calibri"/>
          <w:color w:val="000000"/>
          <w:sz w:val="20"/>
          <w:szCs w:val="20"/>
          <w:u w:color="000000"/>
          <w:bdr w:val="nil"/>
          <w:lang w:eastAsia="it-IT"/>
        </w:rPr>
      </w:pPr>
      <w:r w:rsidRPr="001D19A1">
        <w:rPr>
          <w:rFonts w:ascii="Arial Narrow" w:eastAsia="Calibri" w:hAnsi="Arial Narrow" w:cs="Calibri"/>
          <w:color w:val="000000"/>
          <w:sz w:val="20"/>
          <w:szCs w:val="20"/>
          <w:u w:color="000000"/>
          <w:bdr w:val="nil"/>
          <w:lang w:eastAsia="it-IT"/>
        </w:rPr>
        <w:t>Il/la sottoscritto/a ________________________________________________________________________________</w:t>
      </w:r>
    </w:p>
    <w:p w:rsidR="001D19A1" w:rsidRPr="001D19A1" w:rsidRDefault="001D19A1" w:rsidP="001D19A1">
      <w:pPr>
        <w:pBdr>
          <w:top w:val="single" w:sz="4" w:space="0" w:color="000000"/>
          <w:left w:val="single" w:sz="4" w:space="0" w:color="000000"/>
          <w:bottom w:val="single" w:sz="4" w:space="0" w:color="000000"/>
          <w:right w:val="single" w:sz="4" w:space="0" w:color="000000"/>
          <w:between w:val="nil"/>
          <w:bar w:val="nil"/>
        </w:pBdr>
        <w:spacing w:after="0" w:line="360" w:lineRule="auto"/>
        <w:jc w:val="both"/>
        <w:rPr>
          <w:rFonts w:ascii="Arial Narrow" w:eastAsia="Calibri" w:hAnsi="Arial Narrow" w:cs="Calibri"/>
          <w:color w:val="000000"/>
          <w:sz w:val="20"/>
          <w:szCs w:val="20"/>
          <w:u w:color="000000"/>
          <w:bdr w:val="nil"/>
          <w:lang w:eastAsia="it-IT"/>
        </w:rPr>
      </w:pPr>
      <w:r w:rsidRPr="001D19A1">
        <w:rPr>
          <w:rFonts w:ascii="Arial Narrow" w:eastAsia="Calibri" w:hAnsi="Arial Narrow" w:cs="Calibri"/>
          <w:color w:val="000000"/>
          <w:sz w:val="20"/>
          <w:szCs w:val="20"/>
          <w:u w:color="000000"/>
          <w:bdr w:val="nil"/>
          <w:lang w:eastAsia="it-IT"/>
        </w:rPr>
        <w:t>nato/a  il ______________________________ a ______________________________________________ (________)</w:t>
      </w:r>
    </w:p>
    <w:p w:rsidR="001D19A1" w:rsidRPr="001D19A1" w:rsidRDefault="001D19A1" w:rsidP="001D19A1">
      <w:pPr>
        <w:pBdr>
          <w:top w:val="single" w:sz="4" w:space="0" w:color="000000"/>
          <w:left w:val="single" w:sz="4" w:space="0" w:color="000000"/>
          <w:bottom w:val="single" w:sz="4" w:space="0" w:color="000000"/>
          <w:right w:val="single" w:sz="4" w:space="0" w:color="000000"/>
          <w:between w:val="nil"/>
          <w:bar w:val="nil"/>
        </w:pBdr>
        <w:spacing w:after="0" w:line="360" w:lineRule="auto"/>
        <w:jc w:val="both"/>
        <w:rPr>
          <w:rFonts w:ascii="Arial Narrow" w:eastAsia="Calibri" w:hAnsi="Arial Narrow" w:cs="Calibri"/>
          <w:color w:val="000000"/>
          <w:sz w:val="20"/>
          <w:szCs w:val="20"/>
          <w:u w:color="000000"/>
          <w:bdr w:val="nil"/>
          <w:lang w:eastAsia="it-IT"/>
        </w:rPr>
      </w:pPr>
      <w:r w:rsidRPr="001D19A1">
        <w:rPr>
          <w:rFonts w:ascii="Arial Narrow" w:eastAsia="Calibri" w:hAnsi="Arial Narrow" w:cs="Calibri"/>
          <w:color w:val="000000"/>
          <w:sz w:val="20"/>
          <w:szCs w:val="20"/>
          <w:u w:color="000000"/>
          <w:bdr w:val="nil"/>
          <w:lang w:eastAsia="it-IT"/>
        </w:rPr>
        <w:t>residente a ______________________________________ Via ____________________________________________</w:t>
      </w:r>
    </w:p>
    <w:p w:rsidR="001D19A1" w:rsidRPr="001D19A1" w:rsidRDefault="001D19A1" w:rsidP="001D19A1">
      <w:pPr>
        <w:pBdr>
          <w:top w:val="single" w:sz="4" w:space="0" w:color="000000"/>
          <w:left w:val="single" w:sz="4" w:space="0" w:color="000000"/>
          <w:bottom w:val="single" w:sz="4" w:space="0" w:color="000000"/>
          <w:right w:val="single" w:sz="4" w:space="0" w:color="000000"/>
          <w:between w:val="nil"/>
          <w:bar w:val="nil"/>
        </w:pBdr>
        <w:spacing w:after="0" w:line="360" w:lineRule="auto"/>
        <w:jc w:val="both"/>
        <w:rPr>
          <w:rFonts w:ascii="Arial Narrow" w:eastAsia="Calibri" w:hAnsi="Arial Narrow" w:cs="Calibri"/>
          <w:color w:val="000000"/>
          <w:sz w:val="20"/>
          <w:szCs w:val="20"/>
          <w:u w:color="000000"/>
          <w:bdr w:val="nil"/>
          <w:lang w:eastAsia="it-IT"/>
        </w:rPr>
      </w:pPr>
      <w:r w:rsidRPr="001D19A1">
        <w:rPr>
          <w:rFonts w:ascii="Arial Narrow" w:eastAsia="Calibri" w:hAnsi="Arial Narrow" w:cs="Calibri"/>
          <w:color w:val="000000"/>
          <w:sz w:val="20"/>
          <w:szCs w:val="20"/>
          <w:u w:color="000000"/>
          <w:bdr w:val="nil"/>
          <w:lang w:eastAsia="it-IT"/>
        </w:rPr>
        <w:t>in qualità di __________________________________________ (coniuge o in sua assenza dai figli o in mancanza di questi da un altro parente in linea retta o collaterale fino al terzo grado) del signor/della signora di cui sopra, che si trova in una situazione di impedimento temporaneo, per ragioni connesse allo stato di salute, dichiara di avere ricevuto una chiara e completa informazione e di avere compreso quanto sopra.</w:t>
      </w:r>
    </w:p>
    <w:p w:rsidR="001D19A1" w:rsidRPr="001D19A1" w:rsidRDefault="001D19A1" w:rsidP="001D19A1">
      <w:pPr>
        <w:pBdr>
          <w:top w:val="single" w:sz="4" w:space="0" w:color="000000"/>
          <w:left w:val="single" w:sz="4" w:space="0" w:color="000000"/>
          <w:bottom w:val="single" w:sz="4" w:space="0" w:color="000000"/>
          <w:right w:val="single" w:sz="4" w:space="0" w:color="000000"/>
          <w:between w:val="nil"/>
          <w:bar w:val="nil"/>
        </w:pBdr>
        <w:spacing w:after="0" w:line="360" w:lineRule="auto"/>
        <w:jc w:val="both"/>
        <w:rPr>
          <w:rFonts w:ascii="Arial Narrow" w:eastAsia="Calibri" w:hAnsi="Arial Narrow" w:cs="Calibri"/>
          <w:color w:val="000000"/>
          <w:sz w:val="20"/>
          <w:szCs w:val="20"/>
          <w:u w:color="000000"/>
          <w:bdr w:val="nil"/>
          <w:lang w:eastAsia="it-IT"/>
        </w:rPr>
      </w:pPr>
    </w:p>
    <w:p w:rsidR="001D19A1" w:rsidRPr="001D19A1" w:rsidRDefault="001D19A1" w:rsidP="001D19A1">
      <w:pPr>
        <w:pBdr>
          <w:top w:val="single" w:sz="4" w:space="0" w:color="000000"/>
          <w:left w:val="single" w:sz="4" w:space="0" w:color="000000"/>
          <w:bottom w:val="single" w:sz="4" w:space="0" w:color="000000"/>
          <w:right w:val="single" w:sz="4" w:space="0" w:color="000000"/>
          <w:between w:val="nil"/>
          <w:bar w:val="nil"/>
        </w:pBdr>
        <w:spacing w:after="0" w:line="360" w:lineRule="auto"/>
        <w:jc w:val="both"/>
        <w:rPr>
          <w:rFonts w:ascii="Arial Narrow" w:eastAsia="Calibri" w:hAnsi="Arial Narrow" w:cs="Calibri"/>
          <w:color w:val="000000"/>
          <w:sz w:val="20"/>
          <w:szCs w:val="20"/>
          <w:u w:color="000000"/>
          <w:bdr w:val="nil"/>
          <w:lang w:eastAsia="it-IT"/>
        </w:rPr>
      </w:pPr>
      <w:r w:rsidRPr="001D19A1">
        <w:rPr>
          <w:rFonts w:ascii="Arial Narrow" w:eastAsia="Calibri" w:hAnsi="Arial Narrow" w:cs="Calibri"/>
          <w:color w:val="000000"/>
          <w:sz w:val="20"/>
          <w:szCs w:val="20"/>
          <w:u w:color="000000"/>
          <w:bdr w:val="nil"/>
          <w:lang w:eastAsia="it-IT"/>
        </w:rPr>
        <w:t>Data _____________</w:t>
      </w:r>
      <w:r w:rsidRPr="001D19A1">
        <w:rPr>
          <w:rFonts w:ascii="Arial Narrow" w:eastAsia="Calibri" w:hAnsi="Arial Narrow" w:cs="Calibri"/>
          <w:color w:val="000000"/>
          <w:sz w:val="20"/>
          <w:szCs w:val="20"/>
          <w:u w:color="000000"/>
          <w:bdr w:val="nil"/>
          <w:lang w:eastAsia="it-IT"/>
        </w:rPr>
        <w:tab/>
      </w:r>
      <w:r w:rsidRPr="001D19A1">
        <w:rPr>
          <w:rFonts w:ascii="Arial Narrow" w:eastAsia="Calibri" w:hAnsi="Arial Narrow" w:cs="Calibri"/>
          <w:color w:val="000000"/>
          <w:sz w:val="20"/>
          <w:szCs w:val="20"/>
          <w:u w:color="000000"/>
          <w:bdr w:val="nil"/>
          <w:lang w:eastAsia="it-IT"/>
        </w:rPr>
        <w:tab/>
      </w:r>
      <w:r w:rsidRPr="001D19A1">
        <w:rPr>
          <w:rFonts w:ascii="Arial Narrow" w:eastAsia="Calibri" w:hAnsi="Arial Narrow" w:cs="Calibri"/>
          <w:color w:val="000000"/>
          <w:sz w:val="20"/>
          <w:szCs w:val="20"/>
          <w:u w:color="000000"/>
          <w:bdr w:val="nil"/>
          <w:lang w:eastAsia="it-IT"/>
        </w:rPr>
        <w:tab/>
      </w:r>
      <w:r w:rsidRPr="001D19A1">
        <w:rPr>
          <w:rFonts w:ascii="Arial Narrow" w:eastAsia="Calibri" w:hAnsi="Arial Narrow" w:cs="Calibri"/>
          <w:color w:val="000000"/>
          <w:sz w:val="20"/>
          <w:szCs w:val="20"/>
          <w:u w:color="000000"/>
          <w:bdr w:val="nil"/>
          <w:lang w:eastAsia="it-IT"/>
        </w:rPr>
        <w:tab/>
      </w:r>
      <w:r w:rsidRPr="001D19A1">
        <w:rPr>
          <w:rFonts w:ascii="Arial Narrow" w:eastAsia="Calibri" w:hAnsi="Arial Narrow" w:cs="Calibri"/>
          <w:color w:val="000000"/>
          <w:sz w:val="20"/>
          <w:szCs w:val="20"/>
          <w:u w:color="000000"/>
          <w:bdr w:val="nil"/>
          <w:lang w:eastAsia="it-IT"/>
        </w:rPr>
        <w:tab/>
      </w:r>
      <w:r w:rsidRPr="001D19A1">
        <w:rPr>
          <w:rFonts w:ascii="Arial Narrow" w:eastAsia="Calibri" w:hAnsi="Arial Narrow" w:cs="Calibri"/>
          <w:color w:val="000000"/>
          <w:sz w:val="20"/>
          <w:szCs w:val="20"/>
          <w:u w:color="000000"/>
          <w:bdr w:val="nil"/>
          <w:lang w:eastAsia="it-IT"/>
        </w:rPr>
        <w:tab/>
        <w:t>Firma __________________________</w:t>
      </w:r>
    </w:p>
    <w:p w:rsidR="001D19A1" w:rsidRPr="001D19A1" w:rsidRDefault="001D19A1" w:rsidP="001D19A1">
      <w:pPr>
        <w:pBdr>
          <w:top w:val="single" w:sz="4" w:space="0" w:color="000000"/>
          <w:left w:val="single" w:sz="4" w:space="0" w:color="000000"/>
          <w:bottom w:val="single" w:sz="4" w:space="0" w:color="000000"/>
          <w:right w:val="single" w:sz="4" w:space="0" w:color="000000"/>
          <w:between w:val="nil"/>
          <w:bar w:val="nil"/>
        </w:pBdr>
        <w:spacing w:after="0" w:line="360" w:lineRule="auto"/>
        <w:jc w:val="both"/>
        <w:rPr>
          <w:rFonts w:ascii="Arial Narrow" w:eastAsia="Calibri" w:hAnsi="Arial Narrow" w:cs="Calibri"/>
          <w:color w:val="000000"/>
          <w:sz w:val="20"/>
          <w:szCs w:val="20"/>
          <w:u w:color="000000"/>
          <w:bdr w:val="nil"/>
          <w:lang w:eastAsia="it-IT"/>
        </w:rPr>
      </w:pPr>
    </w:p>
    <w:p w:rsidR="001D19A1" w:rsidRPr="001D19A1" w:rsidRDefault="001D19A1" w:rsidP="001D19A1">
      <w:pPr>
        <w:pBdr>
          <w:top w:val="nil"/>
          <w:left w:val="nil"/>
          <w:bottom w:val="nil"/>
          <w:right w:val="nil"/>
          <w:between w:val="nil"/>
          <w:bar w:val="nil"/>
        </w:pBdr>
        <w:spacing w:after="0" w:line="240" w:lineRule="auto"/>
        <w:rPr>
          <w:rFonts w:ascii="Arial Narrow" w:eastAsia="Calibri" w:hAnsi="Arial Narrow" w:cs="Calibri"/>
          <w:b/>
          <w:bCs/>
          <w:color w:val="000000"/>
          <w:sz w:val="20"/>
          <w:szCs w:val="20"/>
          <w:u w:val="single"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P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Default="001D19A1" w:rsidP="001D19A1">
      <w:pPr>
        <w:tabs>
          <w:tab w:val="left" w:pos="993"/>
          <w:tab w:val="left" w:pos="1134"/>
        </w:tabs>
        <w:spacing w:after="0"/>
        <w:rPr>
          <w:rFonts w:ascii="Tahoma" w:eastAsia="Times New Roman" w:hAnsi="Tahoma" w:cs="Tahoma"/>
        </w:rPr>
      </w:pPr>
      <w:r>
        <w:rPr>
          <w:noProof/>
          <w:lang w:eastAsia="it-IT"/>
        </w:rPr>
        <mc:AlternateContent>
          <mc:Choice Requires="wps">
            <w:drawing>
              <wp:anchor distT="0" distB="0" distL="114300" distR="114300" simplePos="0" relativeHeight="251667456" behindDoc="0" locked="0" layoutInCell="1" allowOverlap="1" wp14:anchorId="780C62AC" wp14:editId="0E326257">
                <wp:simplePos x="0" y="0"/>
                <wp:positionH relativeFrom="column">
                  <wp:posOffset>-273863</wp:posOffset>
                </wp:positionH>
                <wp:positionV relativeFrom="paragraph">
                  <wp:posOffset>41427</wp:posOffset>
                </wp:positionV>
                <wp:extent cx="6591300" cy="0"/>
                <wp:effectExtent l="0" t="0" r="19050" b="19050"/>
                <wp:wrapNone/>
                <wp:docPr id="7" name="Connettore 1 7"/>
                <wp:cNvGraphicFramePr/>
                <a:graphic xmlns:a="http://schemas.openxmlformats.org/drawingml/2006/main">
                  <a:graphicData uri="http://schemas.microsoft.com/office/word/2010/wordprocessingShape">
                    <wps:wsp>
                      <wps:cNvCnPr/>
                      <wps:spPr>
                        <a:xfrm>
                          <a:off x="0" y="0"/>
                          <a:ext cx="659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3.25pt" to="497.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" strokecolor="black [3213]" strokeweight=".5pt">
                <v:stroke joinstyle="miter"/>
              </v:line>
            </w:pict>
          </mc:Fallback>
        </mc:AlternateContent>
      </w:r>
      <w:r>
        <w:t xml:space="preserve">    </w:t>
      </w:r>
    </w:p>
    <w:p w:rsidR="001D19A1" w:rsidRPr="00190076" w:rsidRDefault="001D19A1" w:rsidP="001D19A1">
      <w:pPr>
        <w:spacing w:after="0"/>
        <w:jc w:val="center"/>
        <w:rPr>
          <w:rFonts w:ascii="Arial Narrow" w:hAnsi="Arial Narrow" w:cs="Arial"/>
          <w:color w:val="002060"/>
          <w:spacing w:val="-2"/>
          <w:position w:val="4"/>
          <w:sz w:val="18"/>
          <w:szCs w:val="18"/>
        </w:rPr>
      </w:pPr>
      <w:r w:rsidRPr="00190076">
        <w:rPr>
          <w:rFonts w:ascii="Arial Narrow" w:hAnsi="Arial Narrow" w:cs="Arial"/>
          <w:color w:val="002060"/>
          <w:spacing w:val="-2"/>
          <w:position w:val="4"/>
          <w:sz w:val="18"/>
          <w:szCs w:val="18"/>
        </w:rPr>
        <w:t>Via San Vigilio, 13 – 38088 Spiazzo (TN)  Tel. 0465.803111 – Fax 0465.803125  -  C.F. 86001550226  -  P.IVA: 01010080222</w:t>
      </w:r>
    </w:p>
    <w:p w:rsidR="001D19A1" w:rsidRPr="00190076" w:rsidRDefault="001D19A1" w:rsidP="001D19A1">
      <w:pPr>
        <w:spacing w:after="0"/>
        <w:jc w:val="center"/>
        <w:rPr>
          <w:rFonts w:ascii="Arial Narrow" w:hAnsi="Arial Narrow" w:cs="Arial"/>
          <w:color w:val="002060"/>
          <w:spacing w:val="-2"/>
          <w:position w:val="4"/>
          <w:sz w:val="18"/>
          <w:szCs w:val="18"/>
        </w:rPr>
      </w:pPr>
      <w:r w:rsidRPr="00190076">
        <w:rPr>
          <w:rFonts w:ascii="Arial Narrow" w:hAnsi="Arial Narrow" w:cs="Arial"/>
          <w:color w:val="002060"/>
          <w:spacing w:val="-2"/>
          <w:position w:val="4"/>
          <w:sz w:val="18"/>
          <w:szCs w:val="18"/>
        </w:rPr>
        <w:t>segreteria@casariposospiazzo.it  -  segreteria@pec.casariposospiazzo.it  -  www.casariposospiazzo.it</w:t>
      </w:r>
    </w:p>
    <w:p w:rsidR="001D19A1" w:rsidRDefault="001D19A1" w:rsidP="001D19A1">
      <w:r w:rsidRPr="00AE4E74">
        <w:rPr>
          <w:noProof/>
          <w:lang w:eastAsia="it-IT"/>
        </w:rPr>
        <w:drawing>
          <wp:anchor distT="0" distB="0" distL="114300" distR="114300" simplePos="0" relativeHeight="251672576" behindDoc="0" locked="0" layoutInCell="1" allowOverlap="1" wp14:anchorId="0B6466AC" wp14:editId="25C39DFE">
            <wp:simplePos x="0" y="0"/>
            <wp:positionH relativeFrom="column">
              <wp:posOffset>-334645</wp:posOffset>
            </wp:positionH>
            <wp:positionV relativeFrom="paragraph">
              <wp:posOffset>1270</wp:posOffset>
            </wp:positionV>
            <wp:extent cx="857250" cy="823595"/>
            <wp:effectExtent l="0" t="0" r="0" b="0"/>
            <wp:wrapNone/>
            <wp:docPr id="10" name="Immagine 10" descr="\\Srv02\rsa\USER SHARE FOLDER\ISTITUZIONALE\LOGO\Immagine logo senza 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02\rsa\USER SHARE FOLDER\ISTITUZIONALE\LOGO\Immagine logo senza intestazio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9A1" w:rsidRPr="00275361" w:rsidRDefault="001D19A1" w:rsidP="001D19A1">
      <w:pPr>
        <w:tabs>
          <w:tab w:val="left" w:pos="993"/>
          <w:tab w:val="left" w:pos="1134"/>
        </w:tabs>
        <w:spacing w:after="0" w:line="240" w:lineRule="auto"/>
        <w:rPr>
          <w:rFonts w:ascii="Times New Roman" w:hAnsi="Times New Roman" w:cs="Times New Roman"/>
          <w:b/>
          <w:color w:val="002060"/>
        </w:rPr>
      </w:pPr>
      <w:r>
        <w:tab/>
      </w:r>
      <w:r w:rsidRPr="00275361">
        <w:rPr>
          <w:rFonts w:ascii="Times New Roman" w:hAnsi="Times New Roman" w:cs="Times New Roman"/>
          <w:b/>
          <w:color w:val="002060"/>
        </w:rPr>
        <w:t xml:space="preserve">Casa di Riposo San Vigilio – Fondazione Bonazza   </w:t>
      </w:r>
    </w:p>
    <w:p w:rsidR="001D19A1" w:rsidRPr="00275361" w:rsidRDefault="001D19A1" w:rsidP="001D19A1">
      <w:pPr>
        <w:tabs>
          <w:tab w:val="left" w:pos="993"/>
        </w:tabs>
        <w:spacing w:after="0" w:line="240" w:lineRule="auto"/>
        <w:rPr>
          <w:rFonts w:ascii="Times New Roman" w:hAnsi="Times New Roman" w:cs="Times New Roman"/>
          <w:color w:val="002060"/>
        </w:rPr>
      </w:pPr>
      <w:r w:rsidRPr="00275361">
        <w:rPr>
          <w:rFonts w:ascii="Times New Roman" w:hAnsi="Times New Roman" w:cs="Times New Roman"/>
          <w:b/>
          <w:color w:val="002060"/>
        </w:rPr>
        <w:t xml:space="preserve">            </w:t>
      </w:r>
      <w:r>
        <w:rPr>
          <w:rFonts w:ascii="Times New Roman" w:hAnsi="Times New Roman" w:cs="Times New Roman"/>
          <w:b/>
          <w:color w:val="002060"/>
        </w:rPr>
        <w:tab/>
      </w:r>
      <w:r w:rsidRPr="00275361">
        <w:rPr>
          <w:rFonts w:ascii="Times New Roman" w:hAnsi="Times New Roman" w:cs="Times New Roman"/>
          <w:color w:val="002060"/>
        </w:rPr>
        <w:t xml:space="preserve">Azienda Pubblica di Servizi alla Persona                                                                                                                                  </w:t>
      </w:r>
    </w:p>
    <w:p w:rsidR="001D19A1" w:rsidRPr="003A1541" w:rsidRDefault="001D19A1" w:rsidP="001D19A1">
      <w:pPr>
        <w:tabs>
          <w:tab w:val="left" w:pos="993"/>
          <w:tab w:val="left" w:pos="1134"/>
        </w:tabs>
        <w:spacing w:after="0"/>
        <w:rPr>
          <w:rFonts w:ascii="Times New Roman" w:hAnsi="Times New Roman" w:cs="Times New Roman"/>
          <w:color w:val="002060"/>
          <w:sz w:val="24"/>
          <w:szCs w:val="24"/>
        </w:rPr>
      </w:pPr>
      <w:r w:rsidRPr="00275361">
        <w:rPr>
          <w:rFonts w:ascii="Times New Roman" w:hAnsi="Times New Roman" w:cs="Times New Roman"/>
          <w:color w:val="002060"/>
        </w:rPr>
        <w:t xml:space="preserve">              </w:t>
      </w:r>
      <w:r w:rsidRPr="00275361">
        <w:rPr>
          <w:rFonts w:ascii="Times New Roman" w:hAnsi="Times New Roman" w:cs="Times New Roman"/>
          <w:color w:val="002060"/>
        </w:rPr>
        <w:tab/>
        <w:t>Residenza Sanitaria Assistenziale</w:t>
      </w:r>
    </w:p>
    <w:p w:rsidR="001D19A1" w:rsidRDefault="001D19A1" w:rsidP="001D19A1">
      <w:pPr>
        <w:spacing w:after="0"/>
        <w:ind w:hanging="567"/>
        <w:rPr>
          <w:rFonts w:ascii="Times New Roman" w:hAnsi="Times New Roman" w:cs="Times New Roman"/>
          <w:color w:val="002060"/>
          <w:sz w:val="24"/>
          <w:szCs w:val="24"/>
        </w:rPr>
      </w:pPr>
      <w:r>
        <w:rPr>
          <w:noProof/>
          <w:lang w:eastAsia="it-IT"/>
        </w:rPr>
        <mc:AlternateContent>
          <mc:Choice Requires="wps">
            <w:drawing>
              <wp:anchor distT="0" distB="0" distL="114300" distR="114300" simplePos="0" relativeHeight="251671552" behindDoc="0" locked="0" layoutInCell="1" allowOverlap="1" wp14:anchorId="5C90D404" wp14:editId="3B2286E1">
                <wp:simplePos x="0" y="0"/>
                <wp:positionH relativeFrom="column">
                  <wp:posOffset>-273863</wp:posOffset>
                </wp:positionH>
                <wp:positionV relativeFrom="paragraph">
                  <wp:posOffset>41427</wp:posOffset>
                </wp:positionV>
                <wp:extent cx="6591300" cy="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659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3.25pt" to="497.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" strokecolor="black [3213]" strokeweight=".5pt">
                <v:stroke joinstyle="miter"/>
              </v:line>
            </w:pict>
          </mc:Fallback>
        </mc:AlternateContent>
      </w:r>
      <w:r>
        <w:t xml:space="preserve">    </w:t>
      </w:r>
    </w:p>
    <w:p w:rsid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p>
    <w:p w:rsidR="001D19A1" w:rsidRP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r w:rsidRPr="001D19A1">
        <w:rPr>
          <w:rFonts w:ascii="Arial Narrow" w:eastAsia="Calibri" w:hAnsi="Arial Narrow" w:cs="Calibri"/>
          <w:b/>
          <w:bCs/>
          <w:color w:val="000000"/>
          <w:u w:color="000000"/>
          <w:bdr w:val="nil"/>
          <w:lang w:eastAsia="it-IT"/>
        </w:rPr>
        <w:t>VACCINAZIONE ANTINFLUENZALE</w:t>
      </w:r>
    </w:p>
    <w:p w:rsidR="001D19A1" w:rsidRPr="001D19A1" w:rsidRDefault="001D19A1" w:rsidP="001D19A1">
      <w:pPr>
        <w:pBdr>
          <w:top w:val="nil"/>
          <w:left w:val="nil"/>
          <w:bottom w:val="nil"/>
          <w:right w:val="nil"/>
          <w:between w:val="nil"/>
          <w:bar w:val="nil"/>
        </w:pBdr>
        <w:spacing w:after="0" w:line="240" w:lineRule="auto"/>
        <w:jc w:val="center"/>
        <w:rPr>
          <w:rFonts w:ascii="Arial Narrow" w:eastAsia="Calibri" w:hAnsi="Arial Narrow" w:cs="Calibri"/>
          <w:b/>
          <w:bCs/>
          <w:color w:val="000000"/>
          <w:u w:color="000000"/>
          <w:bdr w:val="nil"/>
          <w:lang w:eastAsia="it-IT"/>
        </w:rPr>
      </w:pPr>
      <w:r w:rsidRPr="001D19A1">
        <w:rPr>
          <w:rFonts w:ascii="Arial Narrow" w:eastAsia="Calibri" w:hAnsi="Arial Narrow" w:cs="Calibri"/>
          <w:b/>
          <w:bCs/>
          <w:color w:val="000000"/>
          <w:u w:color="000000"/>
          <w:bdr w:val="nil"/>
          <w:lang w:eastAsia="it-IT"/>
        </w:rPr>
        <w:t>INFORMAZIONI PER IL CONSENSO ALLA VACCINAZIONE</w:t>
      </w:r>
    </w:p>
    <w:p w:rsidR="001D19A1" w:rsidRPr="001D19A1" w:rsidRDefault="001D19A1" w:rsidP="001D19A1">
      <w:pPr>
        <w:pBdr>
          <w:top w:val="nil"/>
          <w:left w:val="nil"/>
          <w:bottom w:val="nil"/>
          <w:right w:val="nil"/>
          <w:between w:val="nil"/>
          <w:bar w:val="nil"/>
        </w:pBdr>
        <w:spacing w:after="0" w:line="240" w:lineRule="auto"/>
        <w:rPr>
          <w:rFonts w:ascii="Arial Narrow" w:eastAsia="Calibri" w:hAnsi="Arial Narrow" w:cs="Calibri"/>
          <w:b/>
          <w:bCs/>
          <w:color w:val="000000"/>
          <w:u w:color="000000"/>
          <w:bdr w:val="nil"/>
          <w:lang w:eastAsia="it-IT"/>
        </w:rPr>
      </w:pP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La vaccinazione antinfluenzale rappresenta un mezzo efficace e sicuro per prevenire la malattia e le sue complicanze.</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Il vaccino antinfluenzale è indicato per tutti i soggetti che desiderano evitare la malattia antinfluenzale e che non abbiano specifiche controindicazioni.</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 xml:space="preserve">I vaccini disponibili sono: </w:t>
      </w:r>
    </w:p>
    <w:p w:rsidR="001D19A1" w:rsidRPr="001D19A1" w:rsidRDefault="001D19A1" w:rsidP="001D19A1">
      <w:pPr>
        <w:numPr>
          <w:ilvl w:val="0"/>
          <w:numId w:val="15"/>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vaccino split/sub unità, contenete virus influenzali frammentati o solo antigeni di superficie;</w:t>
      </w:r>
    </w:p>
    <w:p w:rsidR="001D19A1" w:rsidRPr="001D19A1" w:rsidRDefault="001D19A1" w:rsidP="001D19A1">
      <w:pPr>
        <w:numPr>
          <w:ilvl w:val="0"/>
          <w:numId w:val="15"/>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 xml:space="preserve">vaccino </w:t>
      </w:r>
      <w:proofErr w:type="spellStart"/>
      <w:r w:rsidRPr="001D19A1">
        <w:rPr>
          <w:rFonts w:ascii="Arial Narrow" w:eastAsia="Calibri" w:hAnsi="Arial Narrow" w:cs="Calibri"/>
          <w:color w:val="000000"/>
          <w:u w:color="000000"/>
          <w:bdr w:val="nil"/>
          <w:lang w:eastAsia="it-IT"/>
        </w:rPr>
        <w:t>virosomiale</w:t>
      </w:r>
      <w:proofErr w:type="spellEnd"/>
      <w:r w:rsidRPr="001D19A1">
        <w:rPr>
          <w:rFonts w:ascii="Arial Narrow" w:eastAsia="Calibri" w:hAnsi="Arial Narrow" w:cs="Calibri"/>
          <w:color w:val="000000"/>
          <w:u w:color="000000"/>
          <w:bdr w:val="nil"/>
          <w:lang w:eastAsia="it-IT"/>
        </w:rPr>
        <w:t xml:space="preserve">, contenete antigeni legati a </w:t>
      </w:r>
      <w:proofErr w:type="spellStart"/>
      <w:r w:rsidRPr="001D19A1">
        <w:rPr>
          <w:rFonts w:ascii="Arial Narrow" w:eastAsia="Calibri" w:hAnsi="Arial Narrow" w:cs="Calibri"/>
          <w:color w:val="000000"/>
          <w:u w:color="000000"/>
          <w:bdr w:val="nil"/>
          <w:lang w:eastAsia="it-IT"/>
        </w:rPr>
        <w:t>virosomi</w:t>
      </w:r>
      <w:proofErr w:type="spellEnd"/>
      <w:r w:rsidRPr="001D19A1">
        <w:rPr>
          <w:rFonts w:ascii="Arial Narrow" w:eastAsia="Calibri" w:hAnsi="Arial Narrow" w:cs="Calibri"/>
          <w:color w:val="000000"/>
          <w:u w:color="000000"/>
          <w:bdr w:val="nil"/>
          <w:lang w:eastAsia="it-IT"/>
        </w:rPr>
        <w:t xml:space="preserve"> come sistema </w:t>
      </w:r>
      <w:proofErr w:type="spellStart"/>
      <w:r w:rsidRPr="001D19A1">
        <w:rPr>
          <w:rFonts w:ascii="Arial Narrow" w:eastAsia="Calibri" w:hAnsi="Arial Narrow" w:cs="Calibri"/>
          <w:color w:val="000000"/>
          <w:u w:color="000000"/>
          <w:bdr w:val="nil"/>
          <w:lang w:eastAsia="it-IT"/>
        </w:rPr>
        <w:t>carrier</w:t>
      </w:r>
      <w:proofErr w:type="spellEnd"/>
      <w:r w:rsidRPr="001D19A1">
        <w:rPr>
          <w:rFonts w:ascii="Arial Narrow" w:eastAsia="Calibri" w:hAnsi="Arial Narrow" w:cs="Calibri"/>
          <w:color w:val="000000"/>
          <w:u w:color="000000"/>
          <w:bdr w:val="nil"/>
          <w:lang w:eastAsia="it-IT"/>
        </w:rPr>
        <w:t>/adiuvante;</w:t>
      </w:r>
    </w:p>
    <w:p w:rsidR="001D19A1" w:rsidRPr="001D19A1" w:rsidRDefault="001D19A1" w:rsidP="001D19A1">
      <w:pPr>
        <w:numPr>
          <w:ilvl w:val="0"/>
          <w:numId w:val="15"/>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vaccino adiuvato con MF59, contenente gli antigeni emulsionati ad adiuvante oleoso;</w:t>
      </w:r>
    </w:p>
    <w:p w:rsidR="001D19A1" w:rsidRPr="001D19A1" w:rsidRDefault="001D19A1" w:rsidP="001D19A1">
      <w:pPr>
        <w:numPr>
          <w:ilvl w:val="0"/>
          <w:numId w:val="15"/>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vaccino intradermico, è un vaccino split che sfrutta i meccanismi di potenziamento immunitario che si attivano nel derma.</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 xml:space="preserve">Tutti i vaccini sono efficaci. In particolare i vaccini adiuvati trovano specifica indicazione per l’immunizzazione dei soggetti anziani e di quelli </w:t>
      </w:r>
      <w:proofErr w:type="spellStart"/>
      <w:r w:rsidRPr="001D19A1">
        <w:rPr>
          <w:rFonts w:ascii="Arial Narrow" w:eastAsia="Calibri" w:hAnsi="Arial Narrow" w:cs="Calibri"/>
          <w:color w:val="000000"/>
          <w:u w:color="000000"/>
          <w:bdr w:val="nil"/>
          <w:lang w:eastAsia="it-IT"/>
        </w:rPr>
        <w:t>immunocompromessi</w:t>
      </w:r>
      <w:proofErr w:type="spellEnd"/>
      <w:r w:rsidRPr="001D19A1">
        <w:rPr>
          <w:rFonts w:ascii="Arial Narrow" w:eastAsia="Calibri" w:hAnsi="Arial Narrow" w:cs="Calibri"/>
          <w:color w:val="000000"/>
          <w:u w:color="000000"/>
          <w:bdr w:val="nil"/>
          <w:lang w:eastAsia="it-IT"/>
        </w:rPr>
        <w:t xml:space="preserve"> in quanto contengono una sostanza (adiuvante) che potenzia la risposta immunitaria.</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b/>
          <w:bCs/>
          <w:color w:val="000000"/>
          <w:u w:color="000000"/>
          <w:bdr w:val="nil"/>
          <w:lang w:eastAsia="it-IT"/>
        </w:rPr>
      </w:pPr>
      <w:r w:rsidRPr="001D19A1">
        <w:rPr>
          <w:rFonts w:ascii="Arial Narrow" w:eastAsia="Calibri" w:hAnsi="Arial Narrow" w:cs="Calibri"/>
          <w:b/>
          <w:bCs/>
          <w:color w:val="000000"/>
          <w:u w:color="000000"/>
          <w:bdr w:val="nil"/>
          <w:lang w:eastAsia="it-IT"/>
        </w:rPr>
        <w:t>Controindicazioni e precauzioni</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 xml:space="preserve">Il vaccino antinfluenzale non deve essere somministrato a: </w:t>
      </w:r>
    </w:p>
    <w:p w:rsidR="001D19A1" w:rsidRPr="001D19A1" w:rsidRDefault="001D19A1" w:rsidP="001D19A1">
      <w:pPr>
        <w:numPr>
          <w:ilvl w:val="0"/>
          <w:numId w:val="17"/>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lattanti al di sotto dei sei mesi (per mancanza di studi clinici controllati che dimostrino l’innocuità del vaccino in tali fasce d’età).</w:t>
      </w:r>
    </w:p>
    <w:p w:rsidR="001D19A1" w:rsidRPr="001D19A1" w:rsidRDefault="001D19A1" w:rsidP="001D19A1">
      <w:pPr>
        <w:numPr>
          <w:ilvl w:val="0"/>
          <w:numId w:val="17"/>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Soggetti che abbiano manifestato reazioni allergiche gravi (anafilassi) ad una precedente somministrazione di vaccino o ad uno dei suoi componenti.</w:t>
      </w:r>
    </w:p>
    <w:p w:rsidR="001D19A1" w:rsidRPr="001D19A1" w:rsidRDefault="001D19A1" w:rsidP="001D19A1">
      <w:pPr>
        <w:numPr>
          <w:ilvl w:val="0"/>
          <w:numId w:val="17"/>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Una malattia acuta di media o grave entità, con o senza febbre, costituisce una controindicazione temporanea alla vaccinazione, che va rimandata a guarigione avvenuta.</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b/>
          <w:bCs/>
          <w:color w:val="000000"/>
          <w:u w:color="000000"/>
          <w:bdr w:val="nil"/>
          <w:lang w:eastAsia="it-IT"/>
        </w:rPr>
      </w:pPr>
      <w:r w:rsidRPr="001D19A1">
        <w:rPr>
          <w:rFonts w:ascii="Arial Narrow" w:eastAsia="Calibri" w:hAnsi="Arial Narrow" w:cs="Calibri"/>
          <w:b/>
          <w:bCs/>
          <w:color w:val="000000"/>
          <w:u w:color="000000"/>
          <w:bdr w:val="nil"/>
          <w:lang w:eastAsia="it-IT"/>
        </w:rPr>
        <w:t xml:space="preserve">False controindicazioni </w:t>
      </w:r>
    </w:p>
    <w:p w:rsidR="001D19A1" w:rsidRPr="001D19A1" w:rsidRDefault="001D19A1" w:rsidP="001D19A1">
      <w:pPr>
        <w:numPr>
          <w:ilvl w:val="0"/>
          <w:numId w:val="19"/>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Allergia alle proteine dell’uovo, con manifestazioni non anafilattiche.</w:t>
      </w:r>
    </w:p>
    <w:p w:rsidR="001D19A1" w:rsidRPr="001D19A1" w:rsidRDefault="001D19A1" w:rsidP="001D19A1">
      <w:pPr>
        <w:numPr>
          <w:ilvl w:val="0"/>
          <w:numId w:val="19"/>
        </w:num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Malattie acute di lieve entità.</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 xml:space="preserve">Infezioni da HIV ed altre immunodeficienza congenite o acquisite: la condizione di immunodepressione non costituisce una controindicazione alla somministrazione della vaccinazione antinfluenzale. La somministrazione del vaccino potrebbe non evocare una adeguata risposta immune. Una seconda dose di vaccino non migliora la risposta </w:t>
      </w:r>
      <w:proofErr w:type="spellStart"/>
      <w:r w:rsidRPr="001D19A1">
        <w:rPr>
          <w:rFonts w:ascii="Arial Narrow" w:eastAsia="Calibri" w:hAnsi="Arial Narrow" w:cs="Calibri"/>
          <w:color w:val="000000"/>
          <w:u w:color="000000"/>
          <w:bdr w:val="nil"/>
          <w:lang w:eastAsia="it-IT"/>
        </w:rPr>
        <w:t>anticorporale</w:t>
      </w:r>
      <w:proofErr w:type="spellEnd"/>
      <w:r w:rsidRPr="001D19A1">
        <w:rPr>
          <w:rFonts w:ascii="Arial Narrow" w:eastAsia="Calibri" w:hAnsi="Arial Narrow" w:cs="Calibri"/>
          <w:color w:val="000000"/>
          <w:u w:color="000000"/>
          <w:bdr w:val="nil"/>
          <w:lang w:eastAsia="it-IT"/>
        </w:rPr>
        <w:t xml:space="preserve"> in modo sostanziale.</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b/>
          <w:bCs/>
          <w:color w:val="000000"/>
          <w:u w:color="000000"/>
          <w:bdr w:val="nil"/>
          <w:lang w:eastAsia="it-IT"/>
        </w:rPr>
      </w:pPr>
      <w:r w:rsidRPr="001D19A1">
        <w:rPr>
          <w:rFonts w:ascii="Arial Narrow" w:eastAsia="Calibri" w:hAnsi="Arial Narrow" w:cs="Calibri"/>
          <w:b/>
          <w:bCs/>
          <w:color w:val="000000"/>
          <w:u w:color="000000"/>
          <w:bdr w:val="nil"/>
          <w:lang w:eastAsia="it-IT"/>
        </w:rPr>
        <w:t>Reazioni indesiderate al vaccino antinfluenzale</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 xml:space="preserve">I vaccini antinfluenzali contengono solo virus inattivi o parti di questi, pertanto non possono essere responsabili di infezioni da virus influenzali. Gli effetti collaterali comuni dopo somministrazione di vaccino antinfluenzale consistono in reazioni locali, quali dolore, eritema, gonfiore nel sito di iniezione. Le reazioni sistemiche comuni includono malessere generale, febbre, dolori muscolari, con esordio da 6 a 12 ore dalla somministrazione della vaccinazione e della durata di 1 o 2 giorni. </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Vengono raramente segnalate anche reazioni allergiche, compreso shock anafilattico.</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 xml:space="preserve">Sono stati riferiti, dopo vaccinazione antinfluenzale, eventi rari quali trombocitopenia, nevralgie, </w:t>
      </w:r>
      <w:proofErr w:type="spellStart"/>
      <w:r w:rsidRPr="001D19A1">
        <w:rPr>
          <w:rFonts w:ascii="Arial Narrow" w:eastAsia="Calibri" w:hAnsi="Arial Narrow" w:cs="Calibri"/>
          <w:color w:val="000000"/>
          <w:u w:color="000000"/>
          <w:bdr w:val="nil"/>
          <w:lang w:eastAsia="it-IT"/>
        </w:rPr>
        <w:t>parastesie</w:t>
      </w:r>
      <w:proofErr w:type="spellEnd"/>
      <w:r w:rsidRPr="001D19A1">
        <w:rPr>
          <w:rFonts w:ascii="Arial Narrow" w:eastAsia="Calibri" w:hAnsi="Arial Narrow" w:cs="Calibri"/>
          <w:color w:val="000000"/>
          <w:u w:color="000000"/>
          <w:bdr w:val="nil"/>
          <w:lang w:eastAsia="it-IT"/>
        </w:rPr>
        <w:t xml:space="preserve">, disordini neurologici. Diversi studi hanno dimostrato che il vaccino antinfluenzale non aumenta il rischio di contrarre un malattia neurologica nota come Sindrome di </w:t>
      </w:r>
      <w:proofErr w:type="spellStart"/>
      <w:r w:rsidRPr="001D19A1">
        <w:rPr>
          <w:rFonts w:ascii="Arial Narrow" w:eastAsia="Calibri" w:hAnsi="Arial Narrow" w:cs="Calibri"/>
          <w:color w:val="000000"/>
          <w:u w:color="000000"/>
          <w:bdr w:val="nil"/>
          <w:lang w:eastAsia="it-IT"/>
        </w:rPr>
        <w:t>Guillain</w:t>
      </w:r>
      <w:proofErr w:type="spellEnd"/>
      <w:r w:rsidRPr="001D19A1">
        <w:rPr>
          <w:rFonts w:ascii="Arial Narrow" w:eastAsia="Calibri" w:hAnsi="Arial Narrow" w:cs="Calibri"/>
          <w:color w:val="000000"/>
          <w:u w:color="000000"/>
          <w:bdr w:val="nil"/>
          <w:lang w:eastAsia="it-IT"/>
        </w:rPr>
        <w:t xml:space="preserve"> </w:t>
      </w:r>
      <w:proofErr w:type="spellStart"/>
      <w:r w:rsidRPr="001D19A1">
        <w:rPr>
          <w:rFonts w:ascii="Arial Narrow" w:eastAsia="Calibri" w:hAnsi="Arial Narrow" w:cs="Calibri"/>
          <w:color w:val="000000"/>
          <w:u w:color="000000"/>
          <w:bdr w:val="nil"/>
          <w:lang w:eastAsia="it-IT"/>
        </w:rPr>
        <w:t>Barrè</w:t>
      </w:r>
      <w:proofErr w:type="spellEnd"/>
      <w:r w:rsidRPr="001D19A1">
        <w:rPr>
          <w:rFonts w:ascii="Arial Narrow" w:eastAsia="Calibri" w:hAnsi="Arial Narrow" w:cs="Calibri"/>
          <w:color w:val="000000"/>
          <w:u w:color="000000"/>
          <w:bdr w:val="nil"/>
          <w:lang w:eastAsia="it-IT"/>
        </w:rPr>
        <w:t>, mentre è dimostrato che ammalarsi di influenza può causare questo tipo di malattia neurologica.</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color w:val="000000"/>
          <w:u w:color="000000"/>
          <w:bdr w:val="nil"/>
          <w:lang w:eastAsia="it-IT"/>
        </w:rPr>
        <w:t>Ulteriori informazioni possono essere richieste al medico di fiducia o agli operatori dei centri vaccinali.</w:t>
      </w:r>
    </w:p>
    <w:p w:rsidR="001D19A1" w:rsidRPr="001D19A1" w:rsidRDefault="001D19A1" w:rsidP="001D19A1">
      <w:pPr>
        <w:pBdr>
          <w:top w:val="nil"/>
          <w:left w:val="nil"/>
          <w:bottom w:val="nil"/>
          <w:right w:val="nil"/>
          <w:between w:val="nil"/>
          <w:bar w:val="nil"/>
        </w:pBdr>
        <w:spacing w:after="0" w:line="240" w:lineRule="auto"/>
        <w:jc w:val="both"/>
        <w:rPr>
          <w:rFonts w:ascii="Arial Narrow" w:eastAsia="Calibri" w:hAnsi="Arial Narrow" w:cs="Calibri"/>
          <w:color w:val="000000"/>
          <w:u w:color="000000"/>
          <w:bdr w:val="nil"/>
          <w:lang w:eastAsia="it-IT"/>
        </w:rPr>
      </w:pPr>
      <w:r w:rsidRPr="001D19A1">
        <w:rPr>
          <w:rFonts w:ascii="Arial Narrow" w:eastAsia="Calibri" w:hAnsi="Arial Narrow" w:cs="Calibri"/>
          <w:b/>
          <w:bCs/>
          <w:color w:val="000000"/>
          <w:u w:color="000000"/>
          <w:bdr w:val="nil"/>
          <w:lang w:eastAsia="it-IT"/>
        </w:rPr>
        <w:t xml:space="preserve">Si raccomanda di riferire al proprio medico di fiducia le eventuali reazioni che insorgono dopo la vaccinazione. </w:t>
      </w:r>
    </w:p>
    <w:p w:rsidR="00E05770" w:rsidRDefault="00E05770" w:rsidP="00B54DCC">
      <w:pPr>
        <w:tabs>
          <w:tab w:val="left" w:pos="993"/>
          <w:tab w:val="left" w:pos="1134"/>
        </w:tabs>
        <w:spacing w:after="0"/>
        <w:rPr>
          <w:rFonts w:ascii="Times New Roman" w:hAnsi="Times New Roman" w:cs="Times New Roman"/>
          <w:color w:val="002060"/>
          <w:sz w:val="24"/>
          <w:szCs w:val="24"/>
        </w:rPr>
      </w:pPr>
    </w:p>
    <w:p w:rsidR="00E05770" w:rsidRDefault="00E05770" w:rsidP="00B54DCC">
      <w:pPr>
        <w:tabs>
          <w:tab w:val="left" w:pos="993"/>
          <w:tab w:val="left" w:pos="1134"/>
        </w:tabs>
        <w:spacing w:after="0"/>
        <w:rPr>
          <w:rFonts w:ascii="Times New Roman" w:hAnsi="Times New Roman" w:cs="Times New Roman"/>
          <w:color w:val="002060"/>
          <w:sz w:val="24"/>
          <w:szCs w:val="24"/>
        </w:rPr>
      </w:pPr>
    </w:p>
    <w:p w:rsidR="001D19A1" w:rsidRDefault="001D19A1" w:rsidP="001D19A1">
      <w:pPr>
        <w:tabs>
          <w:tab w:val="left" w:pos="993"/>
          <w:tab w:val="left" w:pos="1134"/>
        </w:tabs>
        <w:spacing w:after="0"/>
        <w:rPr>
          <w:rFonts w:ascii="Times New Roman" w:hAnsi="Times New Roman" w:cs="Times New Roman"/>
          <w:color w:val="002060"/>
          <w:sz w:val="24"/>
          <w:szCs w:val="24"/>
        </w:rPr>
      </w:pPr>
    </w:p>
    <w:p w:rsidR="001D19A1" w:rsidRDefault="001D19A1" w:rsidP="001D19A1">
      <w:pPr>
        <w:tabs>
          <w:tab w:val="left" w:pos="993"/>
          <w:tab w:val="left" w:pos="1134"/>
        </w:tabs>
        <w:spacing w:after="0"/>
        <w:rPr>
          <w:rFonts w:ascii="Times New Roman" w:hAnsi="Times New Roman" w:cs="Times New Roman"/>
          <w:color w:val="002060"/>
          <w:sz w:val="24"/>
          <w:szCs w:val="24"/>
        </w:rPr>
      </w:pPr>
    </w:p>
    <w:p w:rsidR="001D19A1" w:rsidRPr="003A1541" w:rsidRDefault="001D19A1" w:rsidP="001D19A1">
      <w:pPr>
        <w:tabs>
          <w:tab w:val="left" w:pos="993"/>
          <w:tab w:val="left" w:pos="1134"/>
        </w:tabs>
        <w:spacing w:after="0"/>
        <w:rPr>
          <w:rFonts w:ascii="Times New Roman" w:hAnsi="Times New Roman" w:cs="Times New Roman"/>
          <w:color w:val="002060"/>
          <w:sz w:val="24"/>
          <w:szCs w:val="24"/>
        </w:rPr>
      </w:pPr>
    </w:p>
    <w:p w:rsidR="001D19A1" w:rsidRDefault="001D19A1" w:rsidP="001D19A1">
      <w:pPr>
        <w:spacing w:after="0"/>
        <w:ind w:hanging="567"/>
        <w:rPr>
          <w:rFonts w:ascii="Tahoma" w:eastAsia="Times New Roman" w:hAnsi="Tahoma" w:cs="Tahoma"/>
        </w:rPr>
      </w:pPr>
      <w:r>
        <w:rPr>
          <w:noProof/>
          <w:lang w:eastAsia="it-IT"/>
        </w:rPr>
        <mc:AlternateContent>
          <mc:Choice Requires="wps">
            <w:drawing>
              <wp:anchor distT="0" distB="0" distL="114300" distR="114300" simplePos="0" relativeHeight="251665408" behindDoc="0" locked="0" layoutInCell="1" allowOverlap="1" wp14:anchorId="0DC76639" wp14:editId="35A95DB8">
                <wp:simplePos x="0" y="0"/>
                <wp:positionH relativeFrom="column">
                  <wp:posOffset>-273863</wp:posOffset>
                </wp:positionH>
                <wp:positionV relativeFrom="paragraph">
                  <wp:posOffset>41427</wp:posOffset>
                </wp:positionV>
                <wp:extent cx="6591300" cy="0"/>
                <wp:effectExtent l="0" t="0" r="19050" b="19050"/>
                <wp:wrapNone/>
                <wp:docPr id="6" name="Connettore 1 6"/>
                <wp:cNvGraphicFramePr/>
                <a:graphic xmlns:a="http://schemas.openxmlformats.org/drawingml/2006/main">
                  <a:graphicData uri="http://schemas.microsoft.com/office/word/2010/wordprocessingShape">
                    <wps:wsp>
                      <wps:cNvCnPr/>
                      <wps:spPr>
                        <a:xfrm>
                          <a:off x="0" y="0"/>
                          <a:ext cx="659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3.25pt" to="497.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" strokecolor="black [3213]" strokeweight=".5pt">
                <v:stroke joinstyle="miter"/>
              </v:line>
            </w:pict>
          </mc:Fallback>
        </mc:AlternateContent>
      </w:r>
      <w:r>
        <w:t xml:space="preserve">    </w:t>
      </w:r>
    </w:p>
    <w:p w:rsidR="001D19A1" w:rsidRPr="00190076" w:rsidRDefault="001D19A1" w:rsidP="001D19A1">
      <w:pPr>
        <w:spacing w:after="0"/>
        <w:jc w:val="center"/>
        <w:rPr>
          <w:rFonts w:ascii="Arial Narrow" w:hAnsi="Arial Narrow" w:cs="Arial"/>
          <w:color w:val="002060"/>
          <w:spacing w:val="-2"/>
          <w:position w:val="4"/>
          <w:sz w:val="18"/>
          <w:szCs w:val="18"/>
        </w:rPr>
      </w:pPr>
      <w:r w:rsidRPr="00190076">
        <w:rPr>
          <w:rFonts w:ascii="Arial Narrow" w:hAnsi="Arial Narrow" w:cs="Arial"/>
          <w:color w:val="002060"/>
          <w:spacing w:val="-2"/>
          <w:position w:val="4"/>
          <w:sz w:val="18"/>
          <w:szCs w:val="18"/>
        </w:rPr>
        <w:t>Via San Vigilio, 13 – 38088 Spiazzo (TN)  Tel. 0465.803111 – Fax 0465.803125  -  C.F. 86001550226  -  P.IVA: 01010080222</w:t>
      </w:r>
    </w:p>
    <w:p w:rsidR="001D19A1" w:rsidRPr="00190076" w:rsidRDefault="001D19A1" w:rsidP="001D19A1">
      <w:pPr>
        <w:spacing w:after="0"/>
        <w:jc w:val="center"/>
        <w:rPr>
          <w:rFonts w:ascii="Arial Narrow" w:hAnsi="Arial Narrow" w:cs="Arial"/>
          <w:color w:val="002060"/>
          <w:spacing w:val="-2"/>
          <w:position w:val="4"/>
          <w:sz w:val="18"/>
          <w:szCs w:val="18"/>
        </w:rPr>
      </w:pPr>
      <w:r w:rsidRPr="00190076">
        <w:rPr>
          <w:rFonts w:ascii="Arial Narrow" w:hAnsi="Arial Narrow" w:cs="Arial"/>
          <w:color w:val="002060"/>
          <w:spacing w:val="-2"/>
          <w:position w:val="4"/>
          <w:sz w:val="18"/>
          <w:szCs w:val="18"/>
        </w:rPr>
        <w:t>segreteria@casariposospiazzo.it  -  segreteria@pec.casariposospiazzo.it  -  www.casariposospiazzo.it</w:t>
      </w:r>
      <w:bookmarkStart w:id="0" w:name="_GoBack"/>
      <w:bookmarkEnd w:id="0"/>
    </w:p>
    <w:sectPr w:rsidR="001D19A1" w:rsidRPr="00190076" w:rsidSect="00275361">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4F5"/>
    <w:multiLevelType w:val="hybridMultilevel"/>
    <w:tmpl w:val="645A3912"/>
    <w:styleLink w:val="Stileimportato4"/>
    <w:lvl w:ilvl="0" w:tplc="BAE6C0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CCD2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CC56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267D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408E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84CF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1081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3C0B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6031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0EB1C5F"/>
    <w:multiLevelType w:val="hybridMultilevel"/>
    <w:tmpl w:val="D91E0FC6"/>
    <w:numStyleLink w:val="Numerato"/>
  </w:abstractNum>
  <w:abstractNum w:abstractNumId="2">
    <w:nsid w:val="219E719F"/>
    <w:multiLevelType w:val="hybridMultilevel"/>
    <w:tmpl w:val="5A5CFB4C"/>
    <w:styleLink w:val="Stileimportato1"/>
    <w:lvl w:ilvl="0" w:tplc="1B284B50">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ACA7E68">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912AAC2">
      <w:start w:val="1"/>
      <w:numFmt w:val="lowerRoman"/>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87AED10">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522FA0A">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F2C2AF2">
      <w:start w:val="1"/>
      <w:numFmt w:val="lowerRoman"/>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260CDEA">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F78905A">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552A7CEC">
      <w:start w:val="1"/>
      <w:numFmt w:val="lowerRoman"/>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2275EB6"/>
    <w:multiLevelType w:val="hybridMultilevel"/>
    <w:tmpl w:val="5C3834C4"/>
    <w:styleLink w:val="Stileimportato2"/>
    <w:lvl w:ilvl="0" w:tplc="9F8C335A">
      <w:start w:val="1"/>
      <w:numFmt w:val="lowerLetter"/>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51EBF2A">
      <w:start w:val="1"/>
      <w:numFmt w:val="lowerLetter"/>
      <w:lvlText w:val="%2)"/>
      <w:lvlJc w:val="left"/>
      <w:pPr>
        <w:ind w:left="106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24A647B8">
      <w:start w:val="1"/>
      <w:numFmt w:val="lowerRoman"/>
      <w:lvlText w:val="%3)"/>
      <w:lvlJc w:val="left"/>
      <w:pPr>
        <w:ind w:left="1429"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AFCA4C02">
      <w:start w:val="1"/>
      <w:numFmt w:val="decimal"/>
      <w:lvlText w:val="(%4)"/>
      <w:lvlJc w:val="left"/>
      <w:pPr>
        <w:ind w:left="178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78CB14E">
      <w:start w:val="1"/>
      <w:numFmt w:val="lowerLetter"/>
      <w:lvlText w:val="(%5)"/>
      <w:lvlJc w:val="left"/>
      <w:pPr>
        <w:ind w:left="214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EE6D0FA">
      <w:start w:val="1"/>
      <w:numFmt w:val="lowerRoman"/>
      <w:lvlText w:val="(%6)"/>
      <w:lvlJc w:val="left"/>
      <w:pPr>
        <w:ind w:left="2509"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835825B8">
      <w:start w:val="1"/>
      <w:numFmt w:val="decimal"/>
      <w:lvlText w:val="%7."/>
      <w:lvlJc w:val="left"/>
      <w:pPr>
        <w:ind w:left="286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96AD054">
      <w:start w:val="1"/>
      <w:numFmt w:val="lowerLetter"/>
      <w:lvlText w:val="%8."/>
      <w:lvlJc w:val="left"/>
      <w:pPr>
        <w:ind w:left="322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62E81C0">
      <w:start w:val="1"/>
      <w:numFmt w:val="lowerRoman"/>
      <w:lvlText w:val="%9."/>
      <w:lvlJc w:val="left"/>
      <w:pPr>
        <w:ind w:left="3589"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2B06C56"/>
    <w:multiLevelType w:val="hybridMultilevel"/>
    <w:tmpl w:val="D326089E"/>
    <w:lvl w:ilvl="0" w:tplc="0410000B">
      <w:start w:val="1"/>
      <w:numFmt w:val="bullet"/>
      <w:lvlText w:val=""/>
      <w:lvlJc w:val="left"/>
      <w:pPr>
        <w:ind w:left="6664" w:hanging="360"/>
      </w:pPr>
      <w:rPr>
        <w:rFonts w:ascii="Wingdings" w:hAnsi="Wingdings" w:hint="default"/>
      </w:rPr>
    </w:lvl>
    <w:lvl w:ilvl="1" w:tplc="04100003" w:tentative="1">
      <w:start w:val="1"/>
      <w:numFmt w:val="bullet"/>
      <w:lvlText w:val="o"/>
      <w:lvlJc w:val="left"/>
      <w:pPr>
        <w:ind w:left="7384" w:hanging="360"/>
      </w:pPr>
      <w:rPr>
        <w:rFonts w:ascii="Courier New" w:hAnsi="Courier New" w:cs="Courier New" w:hint="default"/>
      </w:rPr>
    </w:lvl>
    <w:lvl w:ilvl="2" w:tplc="04100005" w:tentative="1">
      <w:start w:val="1"/>
      <w:numFmt w:val="bullet"/>
      <w:lvlText w:val=""/>
      <w:lvlJc w:val="left"/>
      <w:pPr>
        <w:ind w:left="8104" w:hanging="360"/>
      </w:pPr>
      <w:rPr>
        <w:rFonts w:ascii="Wingdings" w:hAnsi="Wingdings" w:hint="default"/>
      </w:rPr>
    </w:lvl>
    <w:lvl w:ilvl="3" w:tplc="04100001" w:tentative="1">
      <w:start w:val="1"/>
      <w:numFmt w:val="bullet"/>
      <w:lvlText w:val=""/>
      <w:lvlJc w:val="left"/>
      <w:pPr>
        <w:ind w:left="8824" w:hanging="360"/>
      </w:pPr>
      <w:rPr>
        <w:rFonts w:ascii="Symbol" w:hAnsi="Symbol" w:hint="default"/>
      </w:rPr>
    </w:lvl>
    <w:lvl w:ilvl="4" w:tplc="04100003" w:tentative="1">
      <w:start w:val="1"/>
      <w:numFmt w:val="bullet"/>
      <w:lvlText w:val="o"/>
      <w:lvlJc w:val="left"/>
      <w:pPr>
        <w:ind w:left="9544" w:hanging="360"/>
      </w:pPr>
      <w:rPr>
        <w:rFonts w:ascii="Courier New" w:hAnsi="Courier New" w:cs="Courier New" w:hint="default"/>
      </w:rPr>
    </w:lvl>
    <w:lvl w:ilvl="5" w:tplc="04100005" w:tentative="1">
      <w:start w:val="1"/>
      <w:numFmt w:val="bullet"/>
      <w:lvlText w:val=""/>
      <w:lvlJc w:val="left"/>
      <w:pPr>
        <w:ind w:left="10264" w:hanging="360"/>
      </w:pPr>
      <w:rPr>
        <w:rFonts w:ascii="Wingdings" w:hAnsi="Wingdings" w:hint="default"/>
      </w:rPr>
    </w:lvl>
    <w:lvl w:ilvl="6" w:tplc="04100001" w:tentative="1">
      <w:start w:val="1"/>
      <w:numFmt w:val="bullet"/>
      <w:lvlText w:val=""/>
      <w:lvlJc w:val="left"/>
      <w:pPr>
        <w:ind w:left="10984" w:hanging="360"/>
      </w:pPr>
      <w:rPr>
        <w:rFonts w:ascii="Symbol" w:hAnsi="Symbol" w:hint="default"/>
      </w:rPr>
    </w:lvl>
    <w:lvl w:ilvl="7" w:tplc="04100003" w:tentative="1">
      <w:start w:val="1"/>
      <w:numFmt w:val="bullet"/>
      <w:lvlText w:val="o"/>
      <w:lvlJc w:val="left"/>
      <w:pPr>
        <w:ind w:left="11704" w:hanging="360"/>
      </w:pPr>
      <w:rPr>
        <w:rFonts w:ascii="Courier New" w:hAnsi="Courier New" w:cs="Courier New" w:hint="default"/>
      </w:rPr>
    </w:lvl>
    <w:lvl w:ilvl="8" w:tplc="04100005" w:tentative="1">
      <w:start w:val="1"/>
      <w:numFmt w:val="bullet"/>
      <w:lvlText w:val=""/>
      <w:lvlJc w:val="left"/>
      <w:pPr>
        <w:ind w:left="12424" w:hanging="360"/>
      </w:pPr>
      <w:rPr>
        <w:rFonts w:ascii="Wingdings" w:hAnsi="Wingdings" w:hint="default"/>
      </w:rPr>
    </w:lvl>
  </w:abstractNum>
  <w:abstractNum w:abstractNumId="5">
    <w:nsid w:val="26EE3440"/>
    <w:multiLevelType w:val="hybridMultilevel"/>
    <w:tmpl w:val="69B49B30"/>
    <w:styleLink w:val="Stileimportato3"/>
    <w:lvl w:ilvl="0" w:tplc="FAAAF8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D676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A4A0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EC47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A2EA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9A41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CE9E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EE07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3E53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FC97915"/>
    <w:multiLevelType w:val="hybridMultilevel"/>
    <w:tmpl w:val="BBF65992"/>
    <w:styleLink w:val="Stileimportato5"/>
    <w:lvl w:ilvl="0" w:tplc="AA4802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6693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5AA8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7677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6492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B816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8481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B465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1077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BDC1676"/>
    <w:multiLevelType w:val="hybridMultilevel"/>
    <w:tmpl w:val="25B880C6"/>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52B410BC"/>
    <w:multiLevelType w:val="hybridMultilevel"/>
    <w:tmpl w:val="6D3061C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54422F12"/>
    <w:multiLevelType w:val="hybridMultilevel"/>
    <w:tmpl w:val="645A3912"/>
    <w:numStyleLink w:val="Stileimportato4"/>
  </w:abstractNum>
  <w:abstractNum w:abstractNumId="10">
    <w:nsid w:val="66466498"/>
    <w:multiLevelType w:val="hybridMultilevel"/>
    <w:tmpl w:val="D91E0FC6"/>
    <w:styleLink w:val="Numerato"/>
    <w:lvl w:ilvl="0" w:tplc="79228CF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3A08C24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9BD4813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8F6F82C">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4FEECFC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30C090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562343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C29092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7094713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6B224822"/>
    <w:multiLevelType w:val="hybridMultilevel"/>
    <w:tmpl w:val="37C4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6C56651D"/>
    <w:multiLevelType w:val="hybridMultilevel"/>
    <w:tmpl w:val="5A5CFB4C"/>
    <w:numStyleLink w:val="Stileimportato1"/>
  </w:abstractNum>
  <w:abstractNum w:abstractNumId="13">
    <w:nsid w:val="72033D0E"/>
    <w:multiLevelType w:val="hybridMultilevel"/>
    <w:tmpl w:val="0628A76C"/>
    <w:lvl w:ilvl="0" w:tplc="0410000B">
      <w:start w:val="1"/>
      <w:numFmt w:val="bullet"/>
      <w:lvlText w:val=""/>
      <w:lvlJc w:val="left"/>
      <w:pPr>
        <w:ind w:left="789" w:hanging="360"/>
      </w:pPr>
      <w:rPr>
        <w:rFonts w:ascii="Wingdings" w:hAnsi="Wingdings"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14">
    <w:nsid w:val="72BD7AD3"/>
    <w:multiLevelType w:val="hybridMultilevel"/>
    <w:tmpl w:val="69B49B30"/>
    <w:numStyleLink w:val="Stileimportato3"/>
  </w:abstractNum>
  <w:abstractNum w:abstractNumId="15">
    <w:nsid w:val="79FB5BB2"/>
    <w:multiLevelType w:val="hybridMultilevel"/>
    <w:tmpl w:val="5C3834C4"/>
    <w:numStyleLink w:val="Stileimportato2"/>
  </w:abstractNum>
  <w:abstractNum w:abstractNumId="16">
    <w:nsid w:val="7ACF3730"/>
    <w:multiLevelType w:val="hybridMultilevel"/>
    <w:tmpl w:val="BBF65992"/>
    <w:numStyleLink w:val="Stileimportato5"/>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2"/>
  </w:num>
  <w:num w:numId="8">
    <w:abstractNumId w:val="3"/>
  </w:num>
  <w:num w:numId="9">
    <w:abstractNumId w:val="15"/>
  </w:num>
  <w:num w:numId="10">
    <w:abstractNumId w:val="15"/>
    <w:lvlOverride w:ilvl="0">
      <w:lvl w:ilvl="0" w:tplc="7CD8F582">
        <w:start w:val="1"/>
        <w:numFmt w:val="lowerLetter"/>
        <w:lvlText w:val="%1)"/>
        <w:lvlJc w:val="left"/>
        <w:pPr>
          <w:tabs>
            <w:tab w:val="left" w:pos="851"/>
          </w:tabs>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EE4B12">
        <w:start w:val="1"/>
        <w:numFmt w:val="lowerLetter"/>
        <w:suff w:val="nothing"/>
        <w:lvlText w:val="%2)"/>
        <w:lvlJc w:val="left"/>
        <w:pPr>
          <w:tabs>
            <w:tab w:val="left" w:pos="851"/>
          </w:tabs>
          <w:ind w:left="851" w:hanging="1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F66BEE">
        <w:start w:val="1"/>
        <w:numFmt w:val="lowerRoman"/>
        <w:lvlText w:val="%3)"/>
        <w:lvlJc w:val="left"/>
        <w:pPr>
          <w:tabs>
            <w:tab w:val="left" w:pos="851"/>
          </w:tabs>
          <w:ind w:left="142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4F2013A">
        <w:start w:val="1"/>
        <w:numFmt w:val="decimal"/>
        <w:lvlText w:val="(%4)"/>
        <w:lvlJc w:val="left"/>
        <w:pPr>
          <w:tabs>
            <w:tab w:val="left" w:pos="851"/>
          </w:tabs>
          <w:ind w:left="178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48823C">
        <w:start w:val="1"/>
        <w:numFmt w:val="lowerLetter"/>
        <w:lvlText w:val="(%5)"/>
        <w:lvlJc w:val="left"/>
        <w:pPr>
          <w:tabs>
            <w:tab w:val="left" w:pos="851"/>
          </w:tabs>
          <w:ind w:left="214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A8CBD6">
        <w:start w:val="1"/>
        <w:numFmt w:val="lowerRoman"/>
        <w:lvlText w:val="(%6)"/>
        <w:lvlJc w:val="left"/>
        <w:pPr>
          <w:tabs>
            <w:tab w:val="left" w:pos="851"/>
          </w:tabs>
          <w:ind w:left="25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9ED1BE">
        <w:start w:val="1"/>
        <w:numFmt w:val="decimal"/>
        <w:lvlText w:val="%7."/>
        <w:lvlJc w:val="left"/>
        <w:pPr>
          <w:tabs>
            <w:tab w:val="left" w:pos="851"/>
          </w:tabs>
          <w:ind w:left="286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F69866">
        <w:start w:val="1"/>
        <w:numFmt w:val="lowerLetter"/>
        <w:lvlText w:val="%8."/>
        <w:lvlJc w:val="left"/>
        <w:pPr>
          <w:tabs>
            <w:tab w:val="left" w:pos="851"/>
          </w:tabs>
          <w:ind w:left="322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4763DC0">
        <w:start w:val="1"/>
        <w:numFmt w:val="lowerRoman"/>
        <w:lvlText w:val="%9."/>
        <w:lvlJc w:val="left"/>
        <w:pPr>
          <w:tabs>
            <w:tab w:val="left" w:pos="851"/>
          </w:tabs>
          <w:ind w:left="3589"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0"/>
  </w:num>
  <w:num w:numId="12">
    <w:abstractNumId w:val="1"/>
  </w:num>
  <w:num w:numId="13">
    <w:abstractNumId w:val="1"/>
    <w:lvlOverride w:ilvl="0">
      <w:startOverride w:val="2"/>
    </w:lvlOverride>
  </w:num>
  <w:num w:numId="14">
    <w:abstractNumId w:val="5"/>
  </w:num>
  <w:num w:numId="15">
    <w:abstractNumId w:val="14"/>
  </w:num>
  <w:num w:numId="16">
    <w:abstractNumId w:val="0"/>
  </w:num>
  <w:num w:numId="17">
    <w:abstractNumId w:val="9"/>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74"/>
    <w:rsid w:val="000D3572"/>
    <w:rsid w:val="001869EF"/>
    <w:rsid w:val="00190076"/>
    <w:rsid w:val="001A1550"/>
    <w:rsid w:val="001D19A1"/>
    <w:rsid w:val="002037AA"/>
    <w:rsid w:val="00212925"/>
    <w:rsid w:val="00254CEB"/>
    <w:rsid w:val="00275361"/>
    <w:rsid w:val="00284547"/>
    <w:rsid w:val="002E326D"/>
    <w:rsid w:val="003123C7"/>
    <w:rsid w:val="00343153"/>
    <w:rsid w:val="00381037"/>
    <w:rsid w:val="003A1541"/>
    <w:rsid w:val="00432A2A"/>
    <w:rsid w:val="0045508E"/>
    <w:rsid w:val="00455BC7"/>
    <w:rsid w:val="004B2288"/>
    <w:rsid w:val="004E6F4B"/>
    <w:rsid w:val="004F1005"/>
    <w:rsid w:val="00526D42"/>
    <w:rsid w:val="00594C5E"/>
    <w:rsid w:val="005B08FD"/>
    <w:rsid w:val="005F4FDA"/>
    <w:rsid w:val="0066712A"/>
    <w:rsid w:val="006A7EB2"/>
    <w:rsid w:val="007058FB"/>
    <w:rsid w:val="00714DAA"/>
    <w:rsid w:val="007604F0"/>
    <w:rsid w:val="008273D7"/>
    <w:rsid w:val="008C3EE3"/>
    <w:rsid w:val="009006BC"/>
    <w:rsid w:val="00982159"/>
    <w:rsid w:val="009B4E5D"/>
    <w:rsid w:val="00A00517"/>
    <w:rsid w:val="00A30C6A"/>
    <w:rsid w:val="00A46B72"/>
    <w:rsid w:val="00A85B45"/>
    <w:rsid w:val="00AA283D"/>
    <w:rsid w:val="00AE00A2"/>
    <w:rsid w:val="00AE40E0"/>
    <w:rsid w:val="00AE4E74"/>
    <w:rsid w:val="00B54DCC"/>
    <w:rsid w:val="00B72955"/>
    <w:rsid w:val="00B83DE6"/>
    <w:rsid w:val="00C24F76"/>
    <w:rsid w:val="00C81EBE"/>
    <w:rsid w:val="00D10931"/>
    <w:rsid w:val="00DB5FBA"/>
    <w:rsid w:val="00DB7332"/>
    <w:rsid w:val="00DE3315"/>
    <w:rsid w:val="00E05770"/>
    <w:rsid w:val="00E13D83"/>
    <w:rsid w:val="00E47392"/>
    <w:rsid w:val="00E66062"/>
    <w:rsid w:val="00EE18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29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2925"/>
    <w:rPr>
      <w:rFonts w:ascii="Tahoma" w:hAnsi="Tahoma" w:cs="Tahoma"/>
      <w:sz w:val="16"/>
      <w:szCs w:val="16"/>
    </w:rPr>
  </w:style>
  <w:style w:type="character" w:styleId="Collegamentoipertestuale">
    <w:name w:val="Hyperlink"/>
    <w:basedOn w:val="Carpredefinitoparagrafo"/>
    <w:uiPriority w:val="99"/>
    <w:unhideWhenUsed/>
    <w:rsid w:val="00212925"/>
    <w:rPr>
      <w:color w:val="0563C1" w:themeColor="hyperlink"/>
      <w:u w:val="single"/>
    </w:rPr>
  </w:style>
  <w:style w:type="paragraph" w:styleId="Pidipagina">
    <w:name w:val="footer"/>
    <w:basedOn w:val="Normale"/>
    <w:link w:val="PidipaginaCarattere"/>
    <w:uiPriority w:val="99"/>
    <w:rsid w:val="00B72955"/>
    <w:pPr>
      <w:tabs>
        <w:tab w:val="center" w:pos="4819"/>
        <w:tab w:val="right" w:pos="9638"/>
      </w:tabs>
      <w:spacing w:after="0" w:line="240" w:lineRule="auto"/>
      <w:jc w:val="both"/>
    </w:pPr>
    <w:rPr>
      <w:rFonts w:ascii="Verdana" w:eastAsia="Times New Roman" w:hAnsi="Verdana" w:cs="Times New Roman"/>
      <w:sz w:val="20"/>
      <w:szCs w:val="20"/>
      <w:lang w:eastAsia="it-IT"/>
    </w:rPr>
  </w:style>
  <w:style w:type="character" w:customStyle="1" w:styleId="PidipaginaCarattere">
    <w:name w:val="Piè di pagina Carattere"/>
    <w:basedOn w:val="Carpredefinitoparagrafo"/>
    <w:link w:val="Pidipagina"/>
    <w:uiPriority w:val="99"/>
    <w:rsid w:val="00B72955"/>
    <w:rPr>
      <w:rFonts w:ascii="Verdana" w:eastAsia="Times New Roman" w:hAnsi="Verdana" w:cs="Times New Roman"/>
      <w:sz w:val="20"/>
      <w:szCs w:val="20"/>
      <w:lang w:eastAsia="it-IT"/>
    </w:rPr>
  </w:style>
  <w:style w:type="table" w:styleId="Grigliatabella">
    <w:name w:val="Table Grid"/>
    <w:basedOn w:val="Tabellanormale"/>
    <w:rsid w:val="00AE40E0"/>
    <w:pPr>
      <w:spacing w:after="0"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606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Stileimportato1">
    <w:name w:val="Stile importato 1"/>
    <w:rsid w:val="001D19A1"/>
    <w:pPr>
      <w:numPr>
        <w:numId w:val="6"/>
      </w:numPr>
    </w:pPr>
  </w:style>
  <w:style w:type="numbering" w:customStyle="1" w:styleId="Stileimportato2">
    <w:name w:val="Stile importato 2"/>
    <w:rsid w:val="001D19A1"/>
    <w:pPr>
      <w:numPr>
        <w:numId w:val="8"/>
      </w:numPr>
    </w:pPr>
  </w:style>
  <w:style w:type="numbering" w:customStyle="1" w:styleId="Numerato">
    <w:name w:val="Numerato"/>
    <w:rsid w:val="001D19A1"/>
    <w:pPr>
      <w:numPr>
        <w:numId w:val="11"/>
      </w:numPr>
    </w:pPr>
  </w:style>
  <w:style w:type="numbering" w:customStyle="1" w:styleId="Stileimportato3">
    <w:name w:val="Stile importato 3"/>
    <w:rsid w:val="001D19A1"/>
    <w:pPr>
      <w:numPr>
        <w:numId w:val="14"/>
      </w:numPr>
    </w:pPr>
  </w:style>
  <w:style w:type="numbering" w:customStyle="1" w:styleId="Stileimportato4">
    <w:name w:val="Stile importato 4"/>
    <w:rsid w:val="001D19A1"/>
    <w:pPr>
      <w:numPr>
        <w:numId w:val="16"/>
      </w:numPr>
    </w:pPr>
  </w:style>
  <w:style w:type="numbering" w:customStyle="1" w:styleId="Stileimportato5">
    <w:name w:val="Stile importato 5"/>
    <w:rsid w:val="001D19A1"/>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29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2925"/>
    <w:rPr>
      <w:rFonts w:ascii="Tahoma" w:hAnsi="Tahoma" w:cs="Tahoma"/>
      <w:sz w:val="16"/>
      <w:szCs w:val="16"/>
    </w:rPr>
  </w:style>
  <w:style w:type="character" w:styleId="Collegamentoipertestuale">
    <w:name w:val="Hyperlink"/>
    <w:basedOn w:val="Carpredefinitoparagrafo"/>
    <w:uiPriority w:val="99"/>
    <w:unhideWhenUsed/>
    <w:rsid w:val="00212925"/>
    <w:rPr>
      <w:color w:val="0563C1" w:themeColor="hyperlink"/>
      <w:u w:val="single"/>
    </w:rPr>
  </w:style>
  <w:style w:type="paragraph" w:styleId="Pidipagina">
    <w:name w:val="footer"/>
    <w:basedOn w:val="Normale"/>
    <w:link w:val="PidipaginaCarattere"/>
    <w:uiPriority w:val="99"/>
    <w:rsid w:val="00B72955"/>
    <w:pPr>
      <w:tabs>
        <w:tab w:val="center" w:pos="4819"/>
        <w:tab w:val="right" w:pos="9638"/>
      </w:tabs>
      <w:spacing w:after="0" w:line="240" w:lineRule="auto"/>
      <w:jc w:val="both"/>
    </w:pPr>
    <w:rPr>
      <w:rFonts w:ascii="Verdana" w:eastAsia="Times New Roman" w:hAnsi="Verdana" w:cs="Times New Roman"/>
      <w:sz w:val="20"/>
      <w:szCs w:val="20"/>
      <w:lang w:eastAsia="it-IT"/>
    </w:rPr>
  </w:style>
  <w:style w:type="character" w:customStyle="1" w:styleId="PidipaginaCarattere">
    <w:name w:val="Piè di pagina Carattere"/>
    <w:basedOn w:val="Carpredefinitoparagrafo"/>
    <w:link w:val="Pidipagina"/>
    <w:uiPriority w:val="99"/>
    <w:rsid w:val="00B72955"/>
    <w:rPr>
      <w:rFonts w:ascii="Verdana" w:eastAsia="Times New Roman" w:hAnsi="Verdana" w:cs="Times New Roman"/>
      <w:sz w:val="20"/>
      <w:szCs w:val="20"/>
      <w:lang w:eastAsia="it-IT"/>
    </w:rPr>
  </w:style>
  <w:style w:type="table" w:styleId="Grigliatabella">
    <w:name w:val="Table Grid"/>
    <w:basedOn w:val="Tabellanormale"/>
    <w:rsid w:val="00AE40E0"/>
    <w:pPr>
      <w:spacing w:after="0"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606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Stileimportato1">
    <w:name w:val="Stile importato 1"/>
    <w:rsid w:val="001D19A1"/>
    <w:pPr>
      <w:numPr>
        <w:numId w:val="6"/>
      </w:numPr>
    </w:pPr>
  </w:style>
  <w:style w:type="numbering" w:customStyle="1" w:styleId="Stileimportato2">
    <w:name w:val="Stile importato 2"/>
    <w:rsid w:val="001D19A1"/>
    <w:pPr>
      <w:numPr>
        <w:numId w:val="8"/>
      </w:numPr>
    </w:pPr>
  </w:style>
  <w:style w:type="numbering" w:customStyle="1" w:styleId="Numerato">
    <w:name w:val="Numerato"/>
    <w:rsid w:val="001D19A1"/>
    <w:pPr>
      <w:numPr>
        <w:numId w:val="11"/>
      </w:numPr>
    </w:pPr>
  </w:style>
  <w:style w:type="numbering" w:customStyle="1" w:styleId="Stileimportato3">
    <w:name w:val="Stile importato 3"/>
    <w:rsid w:val="001D19A1"/>
    <w:pPr>
      <w:numPr>
        <w:numId w:val="14"/>
      </w:numPr>
    </w:pPr>
  </w:style>
  <w:style w:type="numbering" w:customStyle="1" w:styleId="Stileimportato4">
    <w:name w:val="Stile importato 4"/>
    <w:rsid w:val="001D19A1"/>
    <w:pPr>
      <w:numPr>
        <w:numId w:val="16"/>
      </w:numPr>
    </w:pPr>
  </w:style>
  <w:style w:type="numbering" w:customStyle="1" w:styleId="Stileimportato5">
    <w:name w:val="Stile importato 5"/>
    <w:rsid w:val="001D19A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9050">
      <w:bodyDiv w:val="1"/>
      <w:marLeft w:val="0"/>
      <w:marRight w:val="0"/>
      <w:marTop w:val="0"/>
      <w:marBottom w:val="0"/>
      <w:divBdr>
        <w:top w:val="none" w:sz="0" w:space="0" w:color="auto"/>
        <w:left w:val="none" w:sz="0" w:space="0" w:color="auto"/>
        <w:bottom w:val="none" w:sz="0" w:space="0" w:color="auto"/>
        <w:right w:val="none" w:sz="0" w:space="0" w:color="auto"/>
      </w:divBdr>
    </w:div>
    <w:div w:id="371197231">
      <w:bodyDiv w:val="1"/>
      <w:marLeft w:val="0"/>
      <w:marRight w:val="0"/>
      <w:marTop w:val="0"/>
      <w:marBottom w:val="0"/>
      <w:divBdr>
        <w:top w:val="none" w:sz="0" w:space="0" w:color="auto"/>
        <w:left w:val="none" w:sz="0" w:space="0" w:color="auto"/>
        <w:bottom w:val="none" w:sz="0" w:space="0" w:color="auto"/>
        <w:right w:val="none" w:sz="0" w:space="0" w:color="auto"/>
      </w:divBdr>
    </w:div>
    <w:div w:id="797603761">
      <w:bodyDiv w:val="1"/>
      <w:marLeft w:val="0"/>
      <w:marRight w:val="0"/>
      <w:marTop w:val="0"/>
      <w:marBottom w:val="0"/>
      <w:divBdr>
        <w:top w:val="none" w:sz="0" w:space="0" w:color="auto"/>
        <w:left w:val="none" w:sz="0" w:space="0" w:color="auto"/>
        <w:bottom w:val="none" w:sz="0" w:space="0" w:color="auto"/>
        <w:right w:val="none" w:sz="0" w:space="0" w:color="auto"/>
      </w:divBdr>
    </w:div>
    <w:div w:id="17521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19B39-F05E-4195-B34D-89374D1D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7844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dc:creator>
  <cp:lastModifiedBy>Segreteria Rsa Spiazzo</cp:lastModifiedBy>
  <cp:revision>2</cp:revision>
  <cp:lastPrinted>2019-03-20T11:43:00Z</cp:lastPrinted>
  <dcterms:created xsi:type="dcterms:W3CDTF">2019-04-30T08:16:00Z</dcterms:created>
  <dcterms:modified xsi:type="dcterms:W3CDTF">2019-04-30T08:16:00Z</dcterms:modified>
</cp:coreProperties>
</file>